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DBDCF4" w14:textId="69E3E288" w:rsidR="002B3D90" w:rsidRPr="00F052AB" w:rsidRDefault="002B3D90" w:rsidP="00E8326E">
      <w:pPr>
        <w:spacing w:after="0" w:line="480" w:lineRule="auto"/>
        <w:jc w:val="both"/>
        <w:rPr>
          <w:color w:val="2F5496" w:themeColor="accent1" w:themeShade="BF"/>
          <w:u w:val="single"/>
        </w:rPr>
      </w:pPr>
      <w:r w:rsidRPr="00E8326E">
        <w:rPr>
          <w:rFonts w:eastAsia="Times New Roman" w:cstheme="minorHAnsi"/>
          <w:color w:val="2F5496"/>
          <w:u w:val="single"/>
        </w:rPr>
        <w:t>PROJECT OVERVIEW</w:t>
      </w:r>
      <w:r w:rsidRPr="00E8326E">
        <w:rPr>
          <w:rFonts w:eastAsia="Calibri" w:cstheme="minorHAnsi"/>
        </w:rPr>
        <w:t xml:space="preserve"> </w:t>
      </w:r>
    </w:p>
    <w:p w14:paraId="74E54D18" w14:textId="2303581D" w:rsidR="00BE6A96" w:rsidRDefault="00BE6A96" w:rsidP="002B3D90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bookmarkStart w:id="0" w:name="_Hlk22215967"/>
      <w:r>
        <w:rPr>
          <w:rFonts w:ascii="Calibri" w:eastAsia="Calibri" w:hAnsi="Calibri" w:cs="Times New Roman"/>
          <w:sz w:val="24"/>
          <w:szCs w:val="24"/>
        </w:rPr>
        <w:t>In my policy report, “A city on the front lines of an epidemic: The Opioid Crisis in Las Vegas,” I sought to investigate</w:t>
      </w:r>
      <w:r w:rsidR="002B3D90" w:rsidRPr="00F052AB">
        <w:rPr>
          <w:rFonts w:ascii="Calibri" w:eastAsia="Calibri" w:hAnsi="Calibri" w:cs="Times New Roman"/>
          <w:sz w:val="24"/>
          <w:szCs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</w:rPr>
        <w:t xml:space="preserve">the </w:t>
      </w:r>
      <w:r w:rsidR="002B3D90" w:rsidRPr="00F052AB">
        <w:rPr>
          <w:rFonts w:ascii="Calibri" w:eastAsia="Calibri" w:hAnsi="Calibri" w:cs="Times New Roman"/>
          <w:sz w:val="24"/>
          <w:szCs w:val="24"/>
        </w:rPr>
        <w:t>causes</w:t>
      </w:r>
      <w:r w:rsidR="001066D8">
        <w:rPr>
          <w:rFonts w:ascii="Calibri" w:eastAsia="Calibri" w:hAnsi="Calibri" w:cs="Times New Roman"/>
          <w:sz w:val="24"/>
          <w:szCs w:val="24"/>
        </w:rPr>
        <w:t xml:space="preserve"> </w:t>
      </w:r>
      <w:r w:rsidR="002B3D90" w:rsidRPr="00F052AB">
        <w:rPr>
          <w:rFonts w:ascii="Calibri" w:eastAsia="Calibri" w:hAnsi="Calibri" w:cs="Times New Roman"/>
          <w:sz w:val="24"/>
          <w:szCs w:val="24"/>
        </w:rPr>
        <w:t xml:space="preserve">and consequences </w:t>
      </w:r>
      <w:r>
        <w:rPr>
          <w:rFonts w:ascii="Calibri" w:eastAsia="Calibri" w:hAnsi="Calibri" w:cs="Times New Roman"/>
          <w:sz w:val="24"/>
          <w:szCs w:val="24"/>
        </w:rPr>
        <w:t xml:space="preserve">of a drug problem this prevalent in my hometown. </w:t>
      </w:r>
      <w:r w:rsidR="008A39E6">
        <w:rPr>
          <w:rFonts w:ascii="Calibri" w:eastAsia="Calibri" w:hAnsi="Calibri" w:cs="Times New Roman"/>
          <w:sz w:val="24"/>
          <w:szCs w:val="24"/>
        </w:rPr>
        <w:t>This undertaking</w:t>
      </w:r>
      <w:r>
        <w:rPr>
          <w:rFonts w:ascii="Calibri" w:eastAsia="Calibri" w:hAnsi="Calibri" w:cs="Times New Roman"/>
          <w:sz w:val="24"/>
          <w:szCs w:val="24"/>
        </w:rPr>
        <w:t xml:space="preserve"> required multiple components</w:t>
      </w:r>
      <w:r w:rsidR="00C52E90">
        <w:rPr>
          <w:rFonts w:ascii="Calibri" w:eastAsia="Calibri" w:hAnsi="Calibri" w:cs="Times New Roman"/>
          <w:sz w:val="24"/>
          <w:szCs w:val="24"/>
        </w:rPr>
        <w:t xml:space="preserve"> including analysis of large datasets, field interviews, legal research, and a semester’s worth of </w:t>
      </w:r>
      <w:r w:rsidR="002B02FA">
        <w:rPr>
          <w:rFonts w:ascii="Calibri" w:eastAsia="Calibri" w:hAnsi="Calibri" w:cs="Times New Roman"/>
          <w:sz w:val="24"/>
          <w:szCs w:val="24"/>
        </w:rPr>
        <w:t xml:space="preserve">library research. </w:t>
      </w:r>
    </w:p>
    <w:p w14:paraId="33D46798" w14:textId="77777777" w:rsidR="002B3D90" w:rsidRPr="00F052AB" w:rsidRDefault="002B3D90" w:rsidP="002B3D90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75B4D08F" w14:textId="69A877A3" w:rsidR="00FF59BB" w:rsidRPr="00FF59BB" w:rsidRDefault="008A39E6" w:rsidP="00FF59BB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My</w:t>
      </w:r>
      <w:r w:rsidR="002B3D90" w:rsidRPr="00F052AB">
        <w:rPr>
          <w:rFonts w:ascii="Calibri" w:eastAsia="Calibri" w:hAnsi="Calibri" w:cs="Times New Roman"/>
          <w:sz w:val="24"/>
          <w:szCs w:val="24"/>
        </w:rPr>
        <w:t xml:space="preserve"> cho</w:t>
      </w:r>
      <w:r>
        <w:rPr>
          <w:rFonts w:ascii="Calibri" w:eastAsia="Calibri" w:hAnsi="Calibri" w:cs="Times New Roman"/>
          <w:sz w:val="24"/>
          <w:szCs w:val="24"/>
        </w:rPr>
        <w:t>ice</w:t>
      </w:r>
      <w:r w:rsidR="002B3D90" w:rsidRPr="00F052AB">
        <w:rPr>
          <w:rFonts w:ascii="Calibri" w:eastAsia="Calibri" w:hAnsi="Calibri" w:cs="Times New Roman"/>
          <w:sz w:val="24"/>
          <w:szCs w:val="24"/>
        </w:rPr>
        <w:t xml:space="preserve"> to investigate this </w:t>
      </w:r>
      <w:r w:rsidR="0097261F">
        <w:rPr>
          <w:rFonts w:ascii="Calibri" w:eastAsia="Calibri" w:hAnsi="Calibri" w:cs="Times New Roman"/>
          <w:sz w:val="24"/>
          <w:szCs w:val="24"/>
        </w:rPr>
        <w:t>issue</w:t>
      </w:r>
      <w:r w:rsidR="002B3D90" w:rsidRPr="00F052AB">
        <w:rPr>
          <w:rFonts w:ascii="Calibri" w:eastAsia="Calibri" w:hAnsi="Calibri" w:cs="Times New Roman"/>
          <w:sz w:val="24"/>
          <w:szCs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</w:rPr>
        <w:t>stemmed from personal conviction: s</w:t>
      </w:r>
      <w:r w:rsidR="002B3D90" w:rsidRPr="00F052AB">
        <w:rPr>
          <w:rFonts w:ascii="Calibri" w:eastAsia="Calibri" w:hAnsi="Calibri" w:cs="Times New Roman"/>
          <w:sz w:val="24"/>
          <w:szCs w:val="24"/>
        </w:rPr>
        <w:t>omeone in my life is addicted to prescription opioids</w:t>
      </w:r>
      <w:bookmarkEnd w:id="0"/>
      <w:r w:rsidR="00900504">
        <w:rPr>
          <w:rFonts w:ascii="Calibri" w:eastAsia="Calibri" w:hAnsi="Calibri" w:cs="Times New Roman"/>
          <w:sz w:val="24"/>
          <w:szCs w:val="24"/>
        </w:rPr>
        <w:t xml:space="preserve">. </w:t>
      </w:r>
      <w:r w:rsidR="00FF59BB" w:rsidRPr="00FF59BB">
        <w:rPr>
          <w:rFonts w:ascii="Calibri" w:eastAsia="Calibri" w:hAnsi="Calibri" w:cs="Times New Roman"/>
          <w:sz w:val="24"/>
          <w:szCs w:val="24"/>
        </w:rPr>
        <w:t xml:space="preserve">In this metro area, like throughout the U.S., </w:t>
      </w:r>
      <w:r>
        <w:rPr>
          <w:rFonts w:ascii="Calibri" w:eastAsia="Calibri" w:hAnsi="Calibri" w:cs="Times New Roman"/>
          <w:sz w:val="24"/>
          <w:szCs w:val="24"/>
        </w:rPr>
        <w:t xml:space="preserve">pharmaceutical companies aggressively market pain medications, </w:t>
      </w:r>
      <w:r w:rsidR="00FF59BB" w:rsidRPr="00FF59BB">
        <w:rPr>
          <w:rFonts w:ascii="Calibri" w:eastAsia="Calibri" w:hAnsi="Calibri" w:cs="Times New Roman"/>
          <w:sz w:val="24"/>
          <w:szCs w:val="24"/>
        </w:rPr>
        <w:t xml:space="preserve">medical providers overprescribe </w:t>
      </w:r>
      <w:r>
        <w:rPr>
          <w:rFonts w:ascii="Calibri" w:eastAsia="Calibri" w:hAnsi="Calibri" w:cs="Times New Roman"/>
          <w:sz w:val="24"/>
          <w:szCs w:val="24"/>
        </w:rPr>
        <w:t>them</w:t>
      </w:r>
      <w:r w:rsidR="00FF59BB" w:rsidRPr="00FF59BB">
        <w:rPr>
          <w:rFonts w:ascii="Calibri" w:eastAsia="Calibri" w:hAnsi="Calibri" w:cs="Times New Roman"/>
          <w:sz w:val="24"/>
          <w:szCs w:val="24"/>
        </w:rPr>
        <w:t>, patients become addicted, and many—an estimated 80%</w:t>
      </w:r>
      <w:r w:rsidR="00FF59BB" w:rsidRPr="00FF59BB">
        <w:rPr>
          <w:rFonts w:ascii="Calibri" w:eastAsia="Calibri" w:hAnsi="Calibri" w:cs="Times New Roman"/>
          <w:sz w:val="24"/>
          <w:szCs w:val="24"/>
          <w:vertAlign w:val="superscript"/>
        </w:rPr>
        <w:footnoteReference w:id="1"/>
      </w:r>
      <w:r w:rsidR="00FF59BB" w:rsidRPr="00FF59BB">
        <w:rPr>
          <w:rFonts w:ascii="Calibri" w:eastAsia="Calibri" w:hAnsi="Calibri" w:cs="Times New Roman"/>
          <w:sz w:val="24"/>
          <w:szCs w:val="24"/>
        </w:rPr>
        <w:t xml:space="preserve">—turn to illegal opioids like heroin when prescriptions are too difficult or too expensive to fill. </w:t>
      </w:r>
    </w:p>
    <w:p w14:paraId="206A5E2A" w14:textId="77777777" w:rsidR="00FF59BB" w:rsidRPr="00F052AB" w:rsidRDefault="00FF59BB" w:rsidP="002B3D90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48DC091A" w14:textId="6BDBECC4" w:rsidR="00B4582A" w:rsidRPr="00F052AB" w:rsidRDefault="00B4582A" w:rsidP="00FF35D4">
      <w:pPr>
        <w:spacing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F052AB">
        <w:rPr>
          <w:rFonts w:ascii="Calibri" w:eastAsia="Calibri" w:hAnsi="Calibri" w:cs="Times New Roman"/>
          <w:sz w:val="24"/>
          <w:szCs w:val="24"/>
        </w:rPr>
        <w:t xml:space="preserve">As a policy analyst, </w:t>
      </w:r>
      <w:r w:rsidR="00603D5D">
        <w:rPr>
          <w:rFonts w:ascii="Calibri" w:eastAsia="Calibri" w:hAnsi="Calibri" w:cs="Times New Roman"/>
          <w:sz w:val="24"/>
          <w:szCs w:val="24"/>
        </w:rPr>
        <w:t xml:space="preserve">my goal was </w:t>
      </w:r>
      <w:r w:rsidRPr="00F052AB">
        <w:rPr>
          <w:rFonts w:ascii="Calibri" w:eastAsia="Calibri" w:hAnsi="Calibri" w:cs="Times New Roman"/>
          <w:sz w:val="24"/>
          <w:szCs w:val="24"/>
        </w:rPr>
        <w:t>to examine</w:t>
      </w:r>
      <w:r w:rsidR="00E53EC7">
        <w:rPr>
          <w:rFonts w:ascii="Calibri" w:eastAsia="Calibri" w:hAnsi="Calibri" w:cs="Times New Roman"/>
          <w:sz w:val="24"/>
          <w:szCs w:val="24"/>
        </w:rPr>
        <w:t xml:space="preserve"> the state of play in</w:t>
      </w:r>
      <w:r w:rsidR="00E53EC7" w:rsidRPr="00FF35D4">
        <w:rPr>
          <w:rFonts w:ascii="Calibri" w:eastAsia="Calibri" w:hAnsi="Calibri" w:cs="Times New Roman"/>
          <w:sz w:val="24"/>
          <w:szCs w:val="24"/>
        </w:rPr>
        <w:t xml:space="preserve"> Las Vegas</w:t>
      </w:r>
      <w:r w:rsidR="00063D72">
        <w:rPr>
          <w:rFonts w:ascii="Calibri" w:eastAsia="Calibri" w:hAnsi="Calibri" w:cs="Times New Roman"/>
          <w:sz w:val="24"/>
          <w:szCs w:val="24"/>
        </w:rPr>
        <w:t xml:space="preserve"> </w:t>
      </w:r>
      <w:r w:rsidR="00E53EC7">
        <w:rPr>
          <w:rFonts w:ascii="Calibri" w:eastAsia="Calibri" w:hAnsi="Calibri" w:cs="Times New Roman"/>
          <w:sz w:val="24"/>
          <w:szCs w:val="24"/>
        </w:rPr>
        <w:t>compared to national trends</w:t>
      </w:r>
      <w:r w:rsidR="00E53EC7">
        <w:rPr>
          <w:rFonts w:ascii="Calibri" w:eastAsia="Calibri" w:hAnsi="Calibri" w:cs="Times New Roman"/>
          <w:sz w:val="24"/>
          <w:szCs w:val="24"/>
        </w:rPr>
        <w:t xml:space="preserve">. </w:t>
      </w:r>
      <w:r w:rsidR="00063D72">
        <w:rPr>
          <w:rFonts w:ascii="Calibri" w:eastAsia="Calibri" w:hAnsi="Calibri" w:cs="Times New Roman"/>
          <w:sz w:val="24"/>
          <w:szCs w:val="24"/>
        </w:rPr>
        <w:t>I was tasked with presenting</w:t>
      </w:r>
      <w:r w:rsidR="00E53EC7">
        <w:rPr>
          <w:rFonts w:ascii="Calibri" w:eastAsia="Calibri" w:hAnsi="Calibri" w:cs="Times New Roman"/>
          <w:sz w:val="24"/>
          <w:szCs w:val="24"/>
        </w:rPr>
        <w:t xml:space="preserve"> potential </w:t>
      </w:r>
      <w:r w:rsidRPr="00F052AB">
        <w:rPr>
          <w:rFonts w:ascii="Calibri" w:eastAsia="Calibri" w:hAnsi="Calibri" w:cs="Times New Roman"/>
          <w:sz w:val="24"/>
          <w:szCs w:val="24"/>
        </w:rPr>
        <w:t xml:space="preserve">evidence-based solutions and </w:t>
      </w:r>
      <w:r w:rsidR="0097261F">
        <w:rPr>
          <w:rFonts w:ascii="Calibri" w:eastAsia="Calibri" w:hAnsi="Calibri" w:cs="Times New Roman"/>
          <w:sz w:val="24"/>
          <w:szCs w:val="24"/>
        </w:rPr>
        <w:t xml:space="preserve">recommending </w:t>
      </w:r>
      <w:r w:rsidR="00FF35D4">
        <w:rPr>
          <w:rFonts w:ascii="Calibri" w:eastAsia="Calibri" w:hAnsi="Calibri" w:cs="Times New Roman"/>
          <w:sz w:val="24"/>
          <w:szCs w:val="24"/>
        </w:rPr>
        <w:t>one t</w:t>
      </w:r>
      <w:r w:rsidR="00CF3B55">
        <w:rPr>
          <w:rFonts w:ascii="Calibri" w:eastAsia="Calibri" w:hAnsi="Calibri" w:cs="Times New Roman"/>
          <w:sz w:val="24"/>
          <w:szCs w:val="24"/>
        </w:rPr>
        <w:t>o propose</w:t>
      </w:r>
      <w:r w:rsidR="00FF35D4">
        <w:rPr>
          <w:rFonts w:ascii="Calibri" w:eastAsia="Calibri" w:hAnsi="Calibri" w:cs="Times New Roman"/>
          <w:sz w:val="24"/>
          <w:szCs w:val="24"/>
        </w:rPr>
        <w:t xml:space="preserve"> during the 2021 Nevada Legislative session</w:t>
      </w:r>
      <w:r w:rsidR="00603D5D">
        <w:rPr>
          <w:rFonts w:ascii="Calibri" w:eastAsia="Calibri" w:hAnsi="Calibri" w:cs="Times New Roman"/>
          <w:sz w:val="24"/>
          <w:szCs w:val="24"/>
        </w:rPr>
        <w:t>.</w:t>
      </w:r>
      <w:r w:rsidR="00FF35D4">
        <w:rPr>
          <w:rFonts w:ascii="Calibri" w:eastAsia="Calibri" w:hAnsi="Calibri" w:cs="Times New Roman"/>
          <w:sz w:val="24"/>
          <w:szCs w:val="24"/>
        </w:rPr>
        <w:t xml:space="preserve"> Essentially, I needed to package the problem and explain it to </w:t>
      </w:r>
      <w:r w:rsidR="00FF59BB" w:rsidRPr="00F052AB">
        <w:rPr>
          <w:rFonts w:ascii="Calibri" w:eastAsia="Calibri" w:hAnsi="Calibri" w:cs="Times New Roman"/>
          <w:sz w:val="24"/>
          <w:szCs w:val="24"/>
        </w:rPr>
        <w:t>individuals with the capacity to implement change: pubic actors like state legislators, officials in</w:t>
      </w:r>
      <w:r w:rsidR="0097261F">
        <w:rPr>
          <w:rFonts w:ascii="Calibri" w:eastAsia="Calibri" w:hAnsi="Calibri" w:cs="Times New Roman"/>
          <w:sz w:val="24"/>
          <w:szCs w:val="24"/>
        </w:rPr>
        <w:t xml:space="preserve"> </w:t>
      </w:r>
      <w:r w:rsidR="00FF59BB" w:rsidRPr="00F052AB">
        <w:rPr>
          <w:rFonts w:ascii="Calibri" w:eastAsia="Calibri" w:hAnsi="Calibri" w:cs="Times New Roman"/>
          <w:sz w:val="24"/>
          <w:szCs w:val="24"/>
        </w:rPr>
        <w:t>health and social services, as well as private</w:t>
      </w:r>
      <w:r w:rsidR="009B03DB">
        <w:rPr>
          <w:rFonts w:ascii="Calibri" w:eastAsia="Calibri" w:hAnsi="Calibri" w:cs="Times New Roman"/>
          <w:sz w:val="24"/>
          <w:szCs w:val="24"/>
        </w:rPr>
        <w:t xml:space="preserve"> sector</w:t>
      </w:r>
      <w:r w:rsidR="00FF59BB" w:rsidRPr="00F052AB">
        <w:rPr>
          <w:rFonts w:ascii="Calibri" w:eastAsia="Calibri" w:hAnsi="Calibri" w:cs="Times New Roman"/>
          <w:sz w:val="24"/>
          <w:szCs w:val="24"/>
        </w:rPr>
        <w:t xml:space="preserve"> actors </w:t>
      </w:r>
      <w:r w:rsidR="009B03DB">
        <w:rPr>
          <w:rFonts w:ascii="Calibri" w:eastAsia="Calibri" w:hAnsi="Calibri" w:cs="Times New Roman"/>
          <w:sz w:val="24"/>
          <w:szCs w:val="24"/>
        </w:rPr>
        <w:t xml:space="preserve">like </w:t>
      </w:r>
      <w:r w:rsidR="00FF59BB" w:rsidRPr="00F052AB">
        <w:rPr>
          <w:rFonts w:ascii="Calibri" w:eastAsia="Calibri" w:hAnsi="Calibri" w:cs="Times New Roman"/>
          <w:sz w:val="24"/>
          <w:szCs w:val="24"/>
        </w:rPr>
        <w:t xml:space="preserve">local healthcare providers, insurers, and treatment centers. </w:t>
      </w:r>
      <w:r w:rsidR="00655AB1">
        <w:rPr>
          <w:rFonts w:ascii="Calibri" w:eastAsia="Calibri" w:hAnsi="Calibri" w:cs="Times New Roman"/>
          <w:sz w:val="24"/>
          <w:szCs w:val="24"/>
        </w:rPr>
        <w:t>M</w:t>
      </w:r>
      <w:r w:rsidR="00FF35D4">
        <w:rPr>
          <w:rFonts w:ascii="Calibri" w:eastAsia="Calibri" w:hAnsi="Calibri" w:cs="Times New Roman"/>
          <w:sz w:val="24"/>
          <w:szCs w:val="24"/>
        </w:rPr>
        <w:t xml:space="preserve">y report </w:t>
      </w:r>
      <w:r w:rsidR="00E03BC0" w:rsidRPr="00F052AB">
        <w:rPr>
          <w:rFonts w:ascii="Calibri" w:eastAsia="Calibri" w:hAnsi="Calibri" w:cs="Times New Roman"/>
          <w:sz w:val="24"/>
          <w:szCs w:val="24"/>
        </w:rPr>
        <w:t>compare</w:t>
      </w:r>
      <w:r w:rsidR="00FF35D4">
        <w:rPr>
          <w:rFonts w:ascii="Calibri" w:eastAsia="Calibri" w:hAnsi="Calibri" w:cs="Times New Roman"/>
          <w:sz w:val="24"/>
          <w:szCs w:val="24"/>
        </w:rPr>
        <w:t>d</w:t>
      </w:r>
      <w:r w:rsidR="00E03BC0" w:rsidRPr="00F052AB">
        <w:rPr>
          <w:rFonts w:ascii="Calibri" w:eastAsia="Calibri" w:hAnsi="Calibri" w:cs="Times New Roman"/>
          <w:sz w:val="24"/>
          <w:szCs w:val="24"/>
        </w:rPr>
        <w:t xml:space="preserve"> the feasibility and implications of alternative policy solutions</w:t>
      </w:r>
      <w:r w:rsidR="00075CB9">
        <w:rPr>
          <w:rFonts w:ascii="Calibri" w:eastAsia="Calibri" w:hAnsi="Calibri" w:cs="Times New Roman"/>
          <w:sz w:val="24"/>
          <w:szCs w:val="24"/>
        </w:rPr>
        <w:t>.</w:t>
      </w:r>
      <w:r w:rsidR="00063D72">
        <w:rPr>
          <w:rFonts w:ascii="Calibri" w:eastAsia="Calibri" w:hAnsi="Calibri" w:cs="Times New Roman"/>
          <w:sz w:val="24"/>
          <w:szCs w:val="24"/>
        </w:rPr>
        <w:t xml:space="preserve"> The </w:t>
      </w:r>
      <w:r w:rsidR="0097261F">
        <w:rPr>
          <w:rFonts w:ascii="Calibri" w:eastAsia="Calibri" w:hAnsi="Calibri" w:cs="Times New Roman"/>
          <w:sz w:val="24"/>
          <w:szCs w:val="24"/>
        </w:rPr>
        <w:t xml:space="preserve">best </w:t>
      </w:r>
      <w:r w:rsidR="00063D72">
        <w:rPr>
          <w:rFonts w:ascii="Calibri" w:eastAsia="Calibri" w:hAnsi="Calibri" w:cs="Times New Roman"/>
          <w:sz w:val="24"/>
          <w:szCs w:val="24"/>
        </w:rPr>
        <w:t xml:space="preserve">solution, I found, starts with </w:t>
      </w:r>
      <w:r w:rsidR="00075CB9">
        <w:rPr>
          <w:rFonts w:ascii="Calibri" w:eastAsia="Calibri" w:hAnsi="Calibri" w:cs="Times New Roman"/>
          <w:sz w:val="24"/>
          <w:szCs w:val="24"/>
        </w:rPr>
        <w:t xml:space="preserve">increasing </w:t>
      </w:r>
      <w:r w:rsidR="002D033A">
        <w:rPr>
          <w:rFonts w:ascii="Calibri" w:eastAsia="Calibri" w:hAnsi="Calibri" w:cs="Times New Roman"/>
          <w:sz w:val="24"/>
          <w:szCs w:val="24"/>
        </w:rPr>
        <w:t xml:space="preserve">not just </w:t>
      </w:r>
      <w:r w:rsidR="00075CB9">
        <w:rPr>
          <w:rFonts w:ascii="Calibri" w:eastAsia="Calibri" w:hAnsi="Calibri" w:cs="Times New Roman"/>
          <w:sz w:val="24"/>
          <w:szCs w:val="24"/>
        </w:rPr>
        <w:t xml:space="preserve">the number </w:t>
      </w:r>
      <w:r w:rsidR="002D033A">
        <w:rPr>
          <w:rFonts w:ascii="Calibri" w:eastAsia="Calibri" w:hAnsi="Calibri" w:cs="Times New Roman"/>
          <w:sz w:val="24"/>
          <w:szCs w:val="24"/>
        </w:rPr>
        <w:t xml:space="preserve">of </w:t>
      </w:r>
      <w:r w:rsidR="00075CB9">
        <w:rPr>
          <w:rFonts w:ascii="Calibri" w:eastAsia="Calibri" w:hAnsi="Calibri" w:cs="Times New Roman"/>
          <w:sz w:val="24"/>
          <w:szCs w:val="24"/>
        </w:rPr>
        <w:t>addiction treatment facilities</w:t>
      </w:r>
      <w:r w:rsidR="002D033A">
        <w:rPr>
          <w:rFonts w:ascii="Calibri" w:eastAsia="Calibri" w:hAnsi="Calibri" w:cs="Times New Roman"/>
          <w:sz w:val="24"/>
          <w:szCs w:val="24"/>
        </w:rPr>
        <w:t xml:space="preserve">, as most experts </w:t>
      </w:r>
      <w:r w:rsidR="00655AB1">
        <w:rPr>
          <w:rFonts w:ascii="Calibri" w:eastAsia="Calibri" w:hAnsi="Calibri" w:cs="Times New Roman"/>
          <w:sz w:val="24"/>
          <w:szCs w:val="24"/>
        </w:rPr>
        <w:t>have previously</w:t>
      </w:r>
      <w:r w:rsidR="002D033A">
        <w:rPr>
          <w:rFonts w:ascii="Calibri" w:eastAsia="Calibri" w:hAnsi="Calibri" w:cs="Times New Roman"/>
          <w:sz w:val="24"/>
          <w:szCs w:val="24"/>
        </w:rPr>
        <w:t xml:space="preserve"> suggest</w:t>
      </w:r>
      <w:r w:rsidR="00655AB1">
        <w:rPr>
          <w:rFonts w:ascii="Calibri" w:eastAsia="Calibri" w:hAnsi="Calibri" w:cs="Times New Roman"/>
          <w:sz w:val="24"/>
          <w:szCs w:val="24"/>
        </w:rPr>
        <w:t>ed</w:t>
      </w:r>
      <w:r w:rsidR="002D033A">
        <w:rPr>
          <w:rFonts w:ascii="Calibri" w:eastAsia="Calibri" w:hAnsi="Calibri" w:cs="Times New Roman"/>
          <w:sz w:val="24"/>
          <w:szCs w:val="24"/>
        </w:rPr>
        <w:t xml:space="preserve">, but also </w:t>
      </w:r>
      <w:r w:rsidR="002D033A" w:rsidRPr="002D033A">
        <w:rPr>
          <w:rFonts w:ascii="Calibri" w:eastAsia="Calibri" w:hAnsi="Calibri" w:cs="Times New Roman"/>
          <w:i/>
          <w:iCs/>
          <w:sz w:val="24"/>
          <w:szCs w:val="24"/>
        </w:rPr>
        <w:t>access</w:t>
      </w:r>
      <w:r w:rsidR="002D033A">
        <w:rPr>
          <w:rFonts w:ascii="Calibri" w:eastAsia="Calibri" w:hAnsi="Calibri" w:cs="Times New Roman"/>
          <w:sz w:val="24"/>
          <w:szCs w:val="24"/>
        </w:rPr>
        <w:t xml:space="preserve"> to them. </w:t>
      </w:r>
      <w:r w:rsidR="00075CB9">
        <w:rPr>
          <w:rFonts w:ascii="Calibri" w:eastAsia="Calibri" w:hAnsi="Calibri" w:cs="Times New Roman"/>
          <w:sz w:val="24"/>
          <w:szCs w:val="24"/>
        </w:rPr>
        <w:t xml:space="preserve"> </w:t>
      </w:r>
    </w:p>
    <w:p w14:paraId="1530E566" w14:textId="59EE6652" w:rsidR="00424A88" w:rsidRPr="002C6F48" w:rsidRDefault="00BA3527" w:rsidP="002C6F48">
      <w:pPr>
        <w:spacing w:after="0" w:line="480" w:lineRule="auto"/>
        <w:jc w:val="both"/>
        <w:rPr>
          <w:color w:val="2F5496" w:themeColor="accent1" w:themeShade="BF"/>
          <w:u w:val="single"/>
        </w:rPr>
      </w:pPr>
      <w:r>
        <w:rPr>
          <w:color w:val="2F5496" w:themeColor="accent1" w:themeShade="BF"/>
          <w:u w:val="single"/>
        </w:rPr>
        <w:t>THE RESEARCH PROCESS</w:t>
      </w:r>
    </w:p>
    <w:p w14:paraId="67F1BA57" w14:textId="6831580B" w:rsidR="00E341D7" w:rsidRDefault="00313A58" w:rsidP="00E128AC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313A58">
        <w:rPr>
          <w:rFonts w:ascii="Calibri" w:hAnsi="Calibri" w:cs="Calibri"/>
          <w:sz w:val="24"/>
          <w:szCs w:val="24"/>
        </w:rPr>
        <w:t xml:space="preserve">Before </w:t>
      </w:r>
      <w:r>
        <w:rPr>
          <w:rFonts w:ascii="Calibri" w:hAnsi="Calibri" w:cs="Calibri"/>
          <w:sz w:val="24"/>
          <w:szCs w:val="24"/>
        </w:rPr>
        <w:t xml:space="preserve">writing my report, </w:t>
      </w:r>
      <w:r w:rsidR="009551ED">
        <w:rPr>
          <w:rFonts w:ascii="Calibri" w:hAnsi="Calibri" w:cs="Calibri"/>
          <w:sz w:val="24"/>
          <w:szCs w:val="24"/>
        </w:rPr>
        <w:t xml:space="preserve">the first order of business was to meet with UNLV librarian and my go-to research guide, Susie </w:t>
      </w:r>
      <w:proofErr w:type="spellStart"/>
      <w:r w:rsidR="009551ED">
        <w:rPr>
          <w:rFonts w:ascii="Calibri" w:hAnsi="Calibri" w:cs="Calibri"/>
          <w:sz w:val="24"/>
          <w:szCs w:val="24"/>
        </w:rPr>
        <w:t>Skarl</w:t>
      </w:r>
      <w:proofErr w:type="spellEnd"/>
      <w:r w:rsidR="009551ED">
        <w:rPr>
          <w:rFonts w:ascii="Calibri" w:hAnsi="Calibri" w:cs="Calibri"/>
          <w:sz w:val="24"/>
          <w:szCs w:val="24"/>
        </w:rPr>
        <w:t xml:space="preserve">. Susie and I met for research consultations and corresponded via e-mail several times throughout the semester. She visited my URST 442 class and shared with us her custom </w:t>
      </w:r>
      <w:r w:rsidR="005E447D">
        <w:rPr>
          <w:rFonts w:ascii="Calibri" w:hAnsi="Calibri" w:cs="Calibri"/>
          <w:sz w:val="24"/>
          <w:szCs w:val="24"/>
        </w:rPr>
        <w:t xml:space="preserve">Library Course Guide—which included </w:t>
      </w:r>
      <w:r w:rsidR="00655AB1">
        <w:rPr>
          <w:rFonts w:ascii="Calibri" w:hAnsi="Calibri" w:cs="Calibri"/>
          <w:sz w:val="24"/>
          <w:szCs w:val="24"/>
        </w:rPr>
        <w:t xml:space="preserve">various </w:t>
      </w:r>
      <w:r w:rsidR="00B23C38">
        <w:rPr>
          <w:rFonts w:ascii="Calibri" w:hAnsi="Calibri" w:cs="Calibri"/>
          <w:sz w:val="24"/>
          <w:szCs w:val="24"/>
        </w:rPr>
        <w:t xml:space="preserve">resources I later used in my research process. The </w:t>
      </w:r>
      <w:proofErr w:type="spellStart"/>
      <w:r w:rsidR="00B23C38">
        <w:rPr>
          <w:rFonts w:ascii="Calibri" w:hAnsi="Calibri" w:cs="Calibri"/>
          <w:sz w:val="24"/>
          <w:szCs w:val="24"/>
        </w:rPr>
        <w:t>LibGuide</w:t>
      </w:r>
      <w:proofErr w:type="spellEnd"/>
      <w:r w:rsidR="00B23C38">
        <w:rPr>
          <w:rFonts w:ascii="Calibri" w:hAnsi="Calibri" w:cs="Calibri"/>
          <w:sz w:val="24"/>
          <w:szCs w:val="24"/>
        </w:rPr>
        <w:t xml:space="preserve"> link on how to use citation software programs like Mendeley, for example, was especially useful for creating </w:t>
      </w:r>
      <w:r w:rsidR="00F23995">
        <w:rPr>
          <w:rFonts w:ascii="Calibri" w:hAnsi="Calibri" w:cs="Calibri"/>
          <w:sz w:val="24"/>
          <w:szCs w:val="24"/>
        </w:rPr>
        <w:t>my</w:t>
      </w:r>
      <w:r w:rsidR="00B23C38">
        <w:rPr>
          <w:rFonts w:ascii="Calibri" w:hAnsi="Calibri" w:cs="Calibri"/>
          <w:sz w:val="24"/>
          <w:szCs w:val="24"/>
        </w:rPr>
        <w:t xml:space="preserve"> research library.</w:t>
      </w:r>
      <w:r w:rsidR="005E447D">
        <w:rPr>
          <w:rFonts w:ascii="Calibri" w:hAnsi="Calibri" w:cs="Calibri"/>
          <w:sz w:val="24"/>
          <w:szCs w:val="24"/>
        </w:rPr>
        <w:t xml:space="preserve"> </w:t>
      </w:r>
      <w:r w:rsidR="000C3601">
        <w:rPr>
          <w:rFonts w:ascii="Calibri" w:hAnsi="Calibri" w:cs="Calibri"/>
          <w:sz w:val="24"/>
          <w:szCs w:val="24"/>
        </w:rPr>
        <w:t xml:space="preserve">Susie’s help was instrumental in this project. If ever I could not gain access to a journal article, for </w:t>
      </w:r>
      <w:r w:rsidR="00655AB1">
        <w:rPr>
          <w:rFonts w:ascii="Calibri" w:hAnsi="Calibri" w:cs="Calibri"/>
          <w:sz w:val="24"/>
          <w:szCs w:val="24"/>
        </w:rPr>
        <w:t xml:space="preserve">instance, </w:t>
      </w:r>
      <w:r w:rsidR="000C3601">
        <w:rPr>
          <w:rFonts w:ascii="Calibri" w:hAnsi="Calibri" w:cs="Calibri"/>
          <w:sz w:val="24"/>
          <w:szCs w:val="24"/>
        </w:rPr>
        <w:t xml:space="preserve">Susie </w:t>
      </w:r>
      <w:r w:rsidR="00881A1A">
        <w:rPr>
          <w:rFonts w:ascii="Calibri" w:hAnsi="Calibri" w:cs="Calibri"/>
          <w:sz w:val="24"/>
          <w:szCs w:val="24"/>
        </w:rPr>
        <w:t>taught me to find</w:t>
      </w:r>
      <w:r w:rsidR="000C3601">
        <w:rPr>
          <w:rFonts w:ascii="Calibri" w:hAnsi="Calibri" w:cs="Calibri"/>
          <w:sz w:val="24"/>
          <w:szCs w:val="24"/>
        </w:rPr>
        <w:t xml:space="preserve"> alternate databases </w:t>
      </w:r>
      <w:r w:rsidR="00881A1A">
        <w:rPr>
          <w:rFonts w:ascii="Calibri" w:hAnsi="Calibri" w:cs="Calibri"/>
          <w:sz w:val="24"/>
          <w:szCs w:val="24"/>
        </w:rPr>
        <w:t>and</w:t>
      </w:r>
      <w:r w:rsidR="000C3601">
        <w:rPr>
          <w:rFonts w:ascii="Calibri" w:hAnsi="Calibri" w:cs="Calibri"/>
          <w:sz w:val="24"/>
          <w:szCs w:val="24"/>
        </w:rPr>
        <w:t xml:space="preserve"> similar articles. </w:t>
      </w:r>
    </w:p>
    <w:p w14:paraId="20697DBF" w14:textId="23F1395E" w:rsidR="00166C11" w:rsidRDefault="00555AC1" w:rsidP="00E128AC">
      <w:pPr>
        <w:spacing w:line="276" w:lineRule="auto"/>
        <w:jc w:val="both"/>
        <w:rPr>
          <w:rFonts w:ascii="Calibri" w:hAnsi="Calibri" w:cs="Calibri"/>
          <w:sz w:val="24"/>
          <w:szCs w:val="24"/>
          <w:highlight w:val="yellow"/>
        </w:rPr>
      </w:pPr>
      <w:r w:rsidRPr="003A5B4F">
        <w:rPr>
          <w:rFonts w:ascii="Calibri" w:hAnsi="Calibri" w:cs="Calibri"/>
          <w:sz w:val="24"/>
          <w:szCs w:val="24"/>
        </w:rPr>
        <w:t xml:space="preserve">In order to ensure a comprehensive literature review, </w:t>
      </w:r>
      <w:r w:rsidR="005858F6" w:rsidRPr="003A5B4F">
        <w:rPr>
          <w:rFonts w:ascii="Calibri" w:hAnsi="Calibri" w:cs="Calibri"/>
          <w:sz w:val="24"/>
          <w:szCs w:val="24"/>
        </w:rPr>
        <w:t>I</w:t>
      </w:r>
      <w:r w:rsidR="001C6243">
        <w:rPr>
          <w:rFonts w:ascii="Calibri" w:hAnsi="Calibri" w:cs="Calibri"/>
          <w:sz w:val="24"/>
          <w:szCs w:val="24"/>
        </w:rPr>
        <w:t xml:space="preserve"> first</w:t>
      </w:r>
      <w:r w:rsidR="005858F6" w:rsidRPr="003A5B4F">
        <w:rPr>
          <w:rFonts w:ascii="Calibri" w:hAnsi="Calibri" w:cs="Calibri"/>
          <w:sz w:val="24"/>
          <w:szCs w:val="24"/>
        </w:rPr>
        <w:t xml:space="preserve"> conducted </w:t>
      </w:r>
      <w:r w:rsidRPr="003A5B4F">
        <w:rPr>
          <w:rFonts w:ascii="Calibri" w:hAnsi="Calibri" w:cs="Calibri"/>
          <w:sz w:val="24"/>
          <w:szCs w:val="24"/>
        </w:rPr>
        <w:t xml:space="preserve">a search of </w:t>
      </w:r>
      <w:r w:rsidR="005858F6" w:rsidRPr="003A5B4F">
        <w:rPr>
          <w:rFonts w:ascii="Calibri" w:hAnsi="Calibri" w:cs="Calibri"/>
          <w:sz w:val="24"/>
          <w:szCs w:val="24"/>
        </w:rPr>
        <w:t xml:space="preserve">peer-reviewed journal articles using the UNLV Libraries Quick Search tool, </w:t>
      </w:r>
      <w:r w:rsidRPr="003A5B4F">
        <w:rPr>
          <w:rFonts w:ascii="Calibri" w:hAnsi="Calibri" w:cs="Calibri"/>
          <w:sz w:val="24"/>
          <w:szCs w:val="24"/>
        </w:rPr>
        <w:t>based on a wide range of key terms including “</w:t>
      </w:r>
      <w:r w:rsidR="005858F6" w:rsidRPr="003A5B4F">
        <w:rPr>
          <w:rFonts w:ascii="Calibri" w:hAnsi="Calibri" w:cs="Calibri"/>
          <w:sz w:val="24"/>
          <w:szCs w:val="24"/>
        </w:rPr>
        <w:t>opioids</w:t>
      </w:r>
      <w:r w:rsidRPr="003A5B4F">
        <w:rPr>
          <w:rFonts w:ascii="Calibri" w:hAnsi="Calibri" w:cs="Calibri"/>
          <w:sz w:val="24"/>
          <w:szCs w:val="24"/>
        </w:rPr>
        <w:t>”, “</w:t>
      </w:r>
      <w:r w:rsidR="005858F6" w:rsidRPr="003A5B4F">
        <w:rPr>
          <w:rFonts w:ascii="Calibri" w:hAnsi="Calibri" w:cs="Calibri"/>
          <w:sz w:val="24"/>
          <w:szCs w:val="24"/>
        </w:rPr>
        <w:t>fentanyl</w:t>
      </w:r>
      <w:r w:rsidRPr="003A5B4F">
        <w:rPr>
          <w:rFonts w:ascii="Calibri" w:hAnsi="Calibri" w:cs="Calibri"/>
          <w:sz w:val="24"/>
          <w:szCs w:val="24"/>
        </w:rPr>
        <w:t>”, “</w:t>
      </w:r>
      <w:r w:rsidR="005858F6" w:rsidRPr="003A5B4F">
        <w:rPr>
          <w:rFonts w:ascii="Calibri" w:hAnsi="Calibri" w:cs="Calibri"/>
          <w:sz w:val="24"/>
          <w:szCs w:val="24"/>
        </w:rPr>
        <w:t>heroin</w:t>
      </w:r>
      <w:r w:rsidRPr="003A5B4F">
        <w:rPr>
          <w:rFonts w:ascii="Calibri" w:hAnsi="Calibri" w:cs="Calibri"/>
          <w:sz w:val="24"/>
          <w:szCs w:val="24"/>
        </w:rPr>
        <w:t>”</w:t>
      </w:r>
      <w:r w:rsidR="005858F6" w:rsidRPr="003A5B4F">
        <w:rPr>
          <w:rFonts w:ascii="Calibri" w:hAnsi="Calibri" w:cs="Calibri"/>
          <w:sz w:val="24"/>
          <w:szCs w:val="24"/>
        </w:rPr>
        <w:t>, and “opioid epidemic”</w:t>
      </w:r>
      <w:r w:rsidRPr="003A5B4F">
        <w:rPr>
          <w:rFonts w:ascii="Calibri" w:hAnsi="Calibri" w:cs="Calibri"/>
          <w:sz w:val="24"/>
          <w:szCs w:val="24"/>
        </w:rPr>
        <w:t>.</w:t>
      </w:r>
      <w:r w:rsidR="003C6EEB">
        <w:rPr>
          <w:rFonts w:ascii="Calibri" w:hAnsi="Calibri" w:cs="Calibri"/>
          <w:sz w:val="24"/>
          <w:szCs w:val="24"/>
        </w:rPr>
        <w:t xml:space="preserve"> In order to emphasize recency, relevance, and variety in my investigation,</w:t>
      </w:r>
      <w:r w:rsidRPr="003A5B4F">
        <w:rPr>
          <w:rFonts w:ascii="Calibri" w:hAnsi="Calibri" w:cs="Calibri"/>
          <w:sz w:val="24"/>
          <w:szCs w:val="24"/>
        </w:rPr>
        <w:t xml:space="preserve"> </w:t>
      </w:r>
      <w:r w:rsidR="0033688F" w:rsidRPr="003A5B4F">
        <w:rPr>
          <w:rFonts w:ascii="Calibri" w:hAnsi="Calibri" w:cs="Calibri"/>
          <w:sz w:val="24"/>
          <w:szCs w:val="24"/>
        </w:rPr>
        <w:t>I also searched other</w:t>
      </w:r>
      <w:r w:rsidRPr="003A5B4F">
        <w:rPr>
          <w:rFonts w:ascii="Calibri" w:hAnsi="Calibri" w:cs="Calibri"/>
          <w:sz w:val="24"/>
          <w:szCs w:val="24"/>
        </w:rPr>
        <w:t xml:space="preserve"> databases including Google Scholar</w:t>
      </w:r>
      <w:r w:rsidR="00DF0F69">
        <w:rPr>
          <w:rFonts w:ascii="Calibri" w:hAnsi="Calibri" w:cs="Calibri"/>
          <w:sz w:val="24"/>
          <w:szCs w:val="24"/>
        </w:rPr>
        <w:t xml:space="preserve"> </w:t>
      </w:r>
      <w:r w:rsidR="003C6EEB">
        <w:rPr>
          <w:rFonts w:ascii="Calibri" w:hAnsi="Calibri" w:cs="Calibri"/>
          <w:sz w:val="24"/>
          <w:szCs w:val="24"/>
        </w:rPr>
        <w:t xml:space="preserve">and </w:t>
      </w:r>
      <w:r w:rsidRPr="003A5B4F">
        <w:rPr>
          <w:rFonts w:ascii="Calibri" w:hAnsi="Calibri" w:cs="Calibri"/>
          <w:sz w:val="24"/>
          <w:szCs w:val="24"/>
        </w:rPr>
        <w:t xml:space="preserve">Research Gate. </w:t>
      </w:r>
      <w:r w:rsidR="0033688F" w:rsidRPr="003A5B4F">
        <w:rPr>
          <w:rFonts w:ascii="Calibri" w:hAnsi="Calibri" w:cs="Calibri"/>
          <w:sz w:val="24"/>
          <w:szCs w:val="24"/>
        </w:rPr>
        <w:t>Second</w:t>
      </w:r>
      <w:r w:rsidRPr="003A5B4F">
        <w:rPr>
          <w:rFonts w:ascii="Calibri" w:hAnsi="Calibri" w:cs="Calibri"/>
          <w:sz w:val="24"/>
          <w:szCs w:val="24"/>
        </w:rPr>
        <w:t xml:space="preserve">, key </w:t>
      </w:r>
      <w:r w:rsidR="00954BCB" w:rsidRPr="003A5B4F">
        <w:rPr>
          <w:rFonts w:ascii="Calibri" w:hAnsi="Calibri" w:cs="Calibri"/>
          <w:sz w:val="24"/>
          <w:szCs w:val="24"/>
        </w:rPr>
        <w:t>health and drug policy</w:t>
      </w:r>
      <w:r w:rsidRPr="003A5B4F">
        <w:rPr>
          <w:rFonts w:ascii="Calibri" w:hAnsi="Calibri" w:cs="Calibri"/>
          <w:sz w:val="24"/>
          <w:szCs w:val="24"/>
        </w:rPr>
        <w:t xml:space="preserve"> journals were searched independently and included publications</w:t>
      </w:r>
      <w:r w:rsidR="00DF0F69">
        <w:rPr>
          <w:rFonts w:ascii="Calibri" w:hAnsi="Calibri" w:cs="Calibri"/>
          <w:sz w:val="24"/>
          <w:szCs w:val="24"/>
        </w:rPr>
        <w:t xml:space="preserve"> like the</w:t>
      </w:r>
      <w:r w:rsidRPr="003A5B4F">
        <w:rPr>
          <w:rFonts w:ascii="Calibri" w:hAnsi="Calibri" w:cs="Calibri"/>
          <w:sz w:val="24"/>
          <w:szCs w:val="24"/>
        </w:rPr>
        <w:t xml:space="preserve"> </w:t>
      </w:r>
      <w:r w:rsidR="00954BCB" w:rsidRPr="003A5B4F">
        <w:rPr>
          <w:rFonts w:ascii="Calibri" w:hAnsi="Calibri" w:cs="Calibri"/>
          <w:sz w:val="24"/>
          <w:szCs w:val="24"/>
        </w:rPr>
        <w:t xml:space="preserve">Journal of Clinical Medicine, </w:t>
      </w:r>
      <w:r w:rsidR="00CF3B55">
        <w:rPr>
          <w:rFonts w:ascii="Calibri" w:hAnsi="Calibri" w:cs="Calibri"/>
          <w:sz w:val="24"/>
          <w:szCs w:val="24"/>
        </w:rPr>
        <w:t xml:space="preserve">Nature, </w:t>
      </w:r>
      <w:r w:rsidR="0033688F" w:rsidRPr="003A5B4F">
        <w:rPr>
          <w:rFonts w:ascii="Calibri" w:hAnsi="Calibri" w:cs="Calibri"/>
          <w:sz w:val="24"/>
          <w:szCs w:val="24"/>
        </w:rPr>
        <w:t xml:space="preserve">and </w:t>
      </w:r>
      <w:r w:rsidR="00954BCB" w:rsidRPr="003A5B4F">
        <w:rPr>
          <w:rFonts w:ascii="Calibri" w:hAnsi="Calibri" w:cs="Calibri"/>
          <w:sz w:val="24"/>
          <w:szCs w:val="24"/>
        </w:rPr>
        <w:lastRenderedPageBreak/>
        <w:t>National Vital Statistics Report</w:t>
      </w:r>
      <w:r w:rsidR="0033688F" w:rsidRPr="003A5B4F">
        <w:rPr>
          <w:rFonts w:ascii="Calibri" w:hAnsi="Calibri" w:cs="Calibri"/>
          <w:sz w:val="24"/>
          <w:szCs w:val="24"/>
        </w:rPr>
        <w:t>s</w:t>
      </w:r>
      <w:r w:rsidR="00954BCB" w:rsidRPr="003A5B4F">
        <w:rPr>
          <w:rFonts w:ascii="Calibri" w:hAnsi="Calibri" w:cs="Calibri"/>
          <w:sz w:val="24"/>
          <w:szCs w:val="24"/>
        </w:rPr>
        <w:t xml:space="preserve"> published by the CDC</w:t>
      </w:r>
      <w:r w:rsidRPr="003A5B4F">
        <w:rPr>
          <w:rFonts w:ascii="Calibri" w:hAnsi="Calibri" w:cs="Calibri"/>
          <w:sz w:val="24"/>
          <w:szCs w:val="24"/>
        </w:rPr>
        <w:t xml:space="preserve">. </w:t>
      </w:r>
      <w:r w:rsidR="00715905">
        <w:rPr>
          <w:rFonts w:ascii="Calibri" w:hAnsi="Calibri" w:cs="Calibri"/>
          <w:sz w:val="24"/>
          <w:szCs w:val="24"/>
        </w:rPr>
        <w:t>Finally</w:t>
      </w:r>
      <w:r w:rsidR="0033688F" w:rsidRPr="003A5B4F">
        <w:rPr>
          <w:rFonts w:ascii="Calibri" w:hAnsi="Calibri" w:cs="Calibri"/>
          <w:sz w:val="24"/>
          <w:szCs w:val="24"/>
        </w:rPr>
        <w:t xml:space="preserve">, I </w:t>
      </w:r>
      <w:r w:rsidR="00CF3B55">
        <w:rPr>
          <w:rFonts w:ascii="Calibri" w:hAnsi="Calibri" w:cs="Calibri"/>
          <w:sz w:val="24"/>
          <w:szCs w:val="24"/>
        </w:rPr>
        <w:t>located</w:t>
      </w:r>
      <w:r w:rsidR="0033688F" w:rsidRPr="003A5B4F">
        <w:rPr>
          <w:rFonts w:ascii="Calibri" w:hAnsi="Calibri" w:cs="Calibri"/>
          <w:sz w:val="24"/>
          <w:szCs w:val="24"/>
        </w:rPr>
        <w:t xml:space="preserve"> sources </w:t>
      </w:r>
      <w:r w:rsidR="00DF0F69">
        <w:rPr>
          <w:rFonts w:ascii="Calibri" w:hAnsi="Calibri" w:cs="Calibri"/>
          <w:sz w:val="24"/>
          <w:szCs w:val="24"/>
        </w:rPr>
        <w:t>for</w:t>
      </w:r>
      <w:r w:rsidR="0033688F" w:rsidRPr="003A5B4F">
        <w:rPr>
          <w:rFonts w:ascii="Calibri" w:hAnsi="Calibri" w:cs="Calibri"/>
          <w:sz w:val="24"/>
          <w:szCs w:val="24"/>
        </w:rPr>
        <w:t xml:space="preserve"> contextual evidence.</w:t>
      </w:r>
      <w:r w:rsidR="0033688F" w:rsidRPr="003A5B4F">
        <w:rPr>
          <w:rFonts w:ascii="Calibri" w:hAnsi="Calibri" w:cs="Calibri"/>
          <w:sz w:val="24"/>
          <w:szCs w:val="24"/>
        </w:rPr>
        <w:t xml:space="preserve"> </w:t>
      </w:r>
      <w:r w:rsidRPr="003A5B4F">
        <w:rPr>
          <w:rFonts w:ascii="Calibri" w:hAnsi="Calibri" w:cs="Calibri"/>
          <w:sz w:val="24"/>
          <w:szCs w:val="24"/>
        </w:rPr>
        <w:t>The search process uncovered</w:t>
      </w:r>
      <w:r w:rsidR="00166C11" w:rsidRPr="003A5B4F">
        <w:rPr>
          <w:rFonts w:ascii="Calibri" w:hAnsi="Calibri" w:cs="Calibri"/>
          <w:sz w:val="24"/>
          <w:szCs w:val="24"/>
        </w:rPr>
        <w:t>:</w:t>
      </w:r>
      <w:r w:rsidRPr="003A5B4F">
        <w:rPr>
          <w:rFonts w:ascii="Calibri" w:hAnsi="Calibri" w:cs="Calibri"/>
          <w:sz w:val="24"/>
          <w:szCs w:val="24"/>
        </w:rPr>
        <w:t xml:space="preserve"> </w:t>
      </w:r>
    </w:p>
    <w:p w14:paraId="2D218A71" w14:textId="6BE5F932" w:rsidR="003A5B4F" w:rsidRPr="003A5B4F" w:rsidRDefault="003A5B4F" w:rsidP="003A5B4F">
      <w:pPr>
        <w:pStyle w:val="ListParagraph"/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3A5B4F">
        <w:rPr>
          <w:rFonts w:ascii="Calibri" w:hAnsi="Calibri" w:cs="Calibri"/>
          <w:sz w:val="24"/>
          <w:szCs w:val="24"/>
        </w:rPr>
        <w:t xml:space="preserve">eight news articles from local </w:t>
      </w:r>
      <w:r w:rsidR="00CF3B55">
        <w:rPr>
          <w:rFonts w:ascii="Calibri" w:hAnsi="Calibri" w:cs="Calibri"/>
          <w:sz w:val="24"/>
          <w:szCs w:val="24"/>
        </w:rPr>
        <w:t>papers</w:t>
      </w:r>
      <w:r w:rsidRPr="003A5B4F">
        <w:rPr>
          <w:rFonts w:ascii="Calibri" w:hAnsi="Calibri" w:cs="Calibri"/>
          <w:sz w:val="24"/>
          <w:szCs w:val="24"/>
        </w:rPr>
        <w:t xml:space="preserve"> including the Nevada Independent, the Las Vegas Sun, </w:t>
      </w:r>
      <w:r w:rsidR="00715905">
        <w:rPr>
          <w:rFonts w:ascii="Calibri" w:hAnsi="Calibri" w:cs="Calibri"/>
          <w:sz w:val="24"/>
          <w:szCs w:val="24"/>
        </w:rPr>
        <w:t xml:space="preserve">and </w:t>
      </w:r>
      <w:r w:rsidRPr="003A5B4F">
        <w:rPr>
          <w:rFonts w:ascii="Calibri" w:hAnsi="Calibri" w:cs="Calibri"/>
          <w:sz w:val="24"/>
          <w:szCs w:val="24"/>
        </w:rPr>
        <w:t xml:space="preserve">the Review </w:t>
      </w:r>
      <w:proofErr w:type="gramStart"/>
      <w:r w:rsidRPr="003A5B4F">
        <w:rPr>
          <w:rFonts w:ascii="Calibri" w:hAnsi="Calibri" w:cs="Calibri"/>
          <w:sz w:val="24"/>
          <w:szCs w:val="24"/>
        </w:rPr>
        <w:t>Journal</w:t>
      </w:r>
      <w:r w:rsidR="00715905">
        <w:rPr>
          <w:rFonts w:ascii="Calibri" w:hAnsi="Calibri" w:cs="Calibri"/>
          <w:sz w:val="24"/>
          <w:szCs w:val="24"/>
        </w:rPr>
        <w:t>;</w:t>
      </w:r>
      <w:proofErr w:type="gramEnd"/>
    </w:p>
    <w:p w14:paraId="34E0AECB" w14:textId="609AC918" w:rsidR="0033688F" w:rsidRPr="003A5B4F" w:rsidRDefault="00166C11" w:rsidP="003A5B4F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3A5B4F">
        <w:rPr>
          <w:rFonts w:ascii="Calibri" w:hAnsi="Calibri" w:cs="Calibri"/>
          <w:sz w:val="24"/>
          <w:szCs w:val="24"/>
        </w:rPr>
        <w:t>seven</w:t>
      </w:r>
      <w:r w:rsidR="00555AC1" w:rsidRPr="003A5B4F">
        <w:rPr>
          <w:rFonts w:ascii="Calibri" w:hAnsi="Calibri" w:cs="Calibri"/>
          <w:sz w:val="24"/>
          <w:szCs w:val="24"/>
        </w:rPr>
        <w:t xml:space="preserve"> peer-reviewed </w:t>
      </w:r>
      <w:r w:rsidRPr="003A5B4F">
        <w:rPr>
          <w:rFonts w:ascii="Calibri" w:hAnsi="Calibri" w:cs="Calibri"/>
          <w:sz w:val="24"/>
          <w:szCs w:val="24"/>
        </w:rPr>
        <w:t>journal articles</w:t>
      </w:r>
      <w:r w:rsidR="00555AC1" w:rsidRPr="003A5B4F">
        <w:rPr>
          <w:rFonts w:ascii="Calibri" w:hAnsi="Calibri" w:cs="Calibri"/>
          <w:sz w:val="24"/>
          <w:szCs w:val="24"/>
        </w:rPr>
        <w:t xml:space="preserve"> from </w:t>
      </w:r>
      <w:r w:rsidRPr="003A5B4F">
        <w:rPr>
          <w:rFonts w:ascii="Calibri" w:hAnsi="Calibri" w:cs="Calibri"/>
          <w:sz w:val="24"/>
          <w:szCs w:val="24"/>
        </w:rPr>
        <w:t>2017</w:t>
      </w:r>
      <w:r w:rsidR="00555AC1" w:rsidRPr="003A5B4F">
        <w:rPr>
          <w:rFonts w:ascii="Calibri" w:hAnsi="Calibri" w:cs="Calibri"/>
          <w:sz w:val="24"/>
          <w:szCs w:val="24"/>
        </w:rPr>
        <w:t xml:space="preserve"> to </w:t>
      </w:r>
      <w:proofErr w:type="gramStart"/>
      <w:r w:rsidR="00555AC1" w:rsidRPr="003A5B4F">
        <w:rPr>
          <w:rFonts w:ascii="Calibri" w:hAnsi="Calibri" w:cs="Calibri"/>
          <w:sz w:val="24"/>
          <w:szCs w:val="24"/>
        </w:rPr>
        <w:t>2019</w:t>
      </w:r>
      <w:r w:rsidRPr="003A5B4F">
        <w:rPr>
          <w:rFonts w:ascii="Calibri" w:hAnsi="Calibri" w:cs="Calibri"/>
          <w:sz w:val="24"/>
          <w:szCs w:val="24"/>
        </w:rPr>
        <w:t>;</w:t>
      </w:r>
      <w:proofErr w:type="gramEnd"/>
      <w:r w:rsidRPr="003A5B4F">
        <w:rPr>
          <w:rFonts w:ascii="Calibri" w:hAnsi="Calibri" w:cs="Calibri"/>
          <w:sz w:val="24"/>
          <w:szCs w:val="24"/>
        </w:rPr>
        <w:t xml:space="preserve"> </w:t>
      </w:r>
    </w:p>
    <w:p w14:paraId="00EB93DF" w14:textId="36CC8550" w:rsidR="00166C11" w:rsidRPr="003A5B4F" w:rsidRDefault="0033688F" w:rsidP="003A5B4F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3A5B4F">
        <w:rPr>
          <w:rFonts w:ascii="Calibri" w:hAnsi="Calibri" w:cs="Calibri"/>
          <w:sz w:val="24"/>
          <w:szCs w:val="24"/>
        </w:rPr>
        <w:t>six</w:t>
      </w:r>
      <w:r w:rsidR="00166C11" w:rsidRPr="003A5B4F">
        <w:rPr>
          <w:rFonts w:ascii="Calibri" w:hAnsi="Calibri" w:cs="Calibri"/>
          <w:sz w:val="24"/>
          <w:szCs w:val="24"/>
        </w:rPr>
        <w:t xml:space="preserve"> policy reports</w:t>
      </w:r>
      <w:r w:rsidRPr="003A5B4F">
        <w:rPr>
          <w:rFonts w:ascii="Calibri" w:hAnsi="Calibri" w:cs="Calibri"/>
          <w:sz w:val="24"/>
          <w:szCs w:val="24"/>
        </w:rPr>
        <w:t xml:space="preserve"> and fact </w:t>
      </w:r>
      <w:proofErr w:type="gramStart"/>
      <w:r w:rsidRPr="003A5B4F">
        <w:rPr>
          <w:rFonts w:ascii="Calibri" w:hAnsi="Calibri" w:cs="Calibri"/>
          <w:sz w:val="24"/>
          <w:szCs w:val="24"/>
        </w:rPr>
        <w:t>sheets</w:t>
      </w:r>
      <w:r w:rsidR="00166C11" w:rsidRPr="003A5B4F">
        <w:rPr>
          <w:rFonts w:ascii="Calibri" w:hAnsi="Calibri" w:cs="Calibri"/>
          <w:sz w:val="24"/>
          <w:szCs w:val="24"/>
        </w:rPr>
        <w:t>;</w:t>
      </w:r>
      <w:proofErr w:type="gramEnd"/>
      <w:r w:rsidR="00166C11" w:rsidRPr="003A5B4F">
        <w:rPr>
          <w:rFonts w:ascii="Calibri" w:hAnsi="Calibri" w:cs="Calibri"/>
          <w:sz w:val="24"/>
          <w:szCs w:val="24"/>
        </w:rPr>
        <w:t xml:space="preserve"> </w:t>
      </w:r>
    </w:p>
    <w:p w14:paraId="0357DA7A" w14:textId="07CE7515" w:rsidR="00250908" w:rsidRPr="003A5B4F" w:rsidRDefault="00250908" w:rsidP="003A5B4F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3A5B4F">
        <w:rPr>
          <w:rFonts w:ascii="Calibri" w:hAnsi="Calibri" w:cs="Calibri"/>
          <w:sz w:val="24"/>
          <w:szCs w:val="24"/>
        </w:rPr>
        <w:t>five</w:t>
      </w:r>
      <w:r w:rsidR="00166C11" w:rsidRPr="003A5B4F">
        <w:rPr>
          <w:rFonts w:ascii="Calibri" w:hAnsi="Calibri" w:cs="Calibri"/>
          <w:sz w:val="24"/>
          <w:szCs w:val="24"/>
        </w:rPr>
        <w:t xml:space="preserve"> legal briefs</w:t>
      </w:r>
      <w:r w:rsidR="0033688F" w:rsidRPr="003A5B4F">
        <w:rPr>
          <w:rFonts w:ascii="Calibri" w:hAnsi="Calibri" w:cs="Calibri"/>
          <w:sz w:val="24"/>
          <w:szCs w:val="24"/>
        </w:rPr>
        <w:t xml:space="preserve"> filed </w:t>
      </w:r>
      <w:r w:rsidR="0033688F" w:rsidRPr="003A5B4F">
        <w:rPr>
          <w:rFonts w:ascii="Calibri" w:eastAsia="Calibri" w:hAnsi="Calibri" w:cs="Times New Roman"/>
          <w:sz w:val="24"/>
          <w:szCs w:val="24"/>
        </w:rPr>
        <w:t xml:space="preserve">against pharmaceutical </w:t>
      </w:r>
      <w:proofErr w:type="gramStart"/>
      <w:r w:rsidR="0033688F" w:rsidRPr="003A5B4F">
        <w:rPr>
          <w:rFonts w:ascii="Calibri" w:eastAsia="Calibri" w:hAnsi="Calibri" w:cs="Times New Roman"/>
          <w:sz w:val="24"/>
          <w:szCs w:val="24"/>
        </w:rPr>
        <w:t>corporations</w:t>
      </w:r>
      <w:r w:rsidRPr="003A5B4F">
        <w:rPr>
          <w:rFonts w:ascii="Calibri" w:eastAsia="Calibri" w:hAnsi="Calibri" w:cs="Times New Roman"/>
          <w:sz w:val="24"/>
          <w:szCs w:val="24"/>
        </w:rPr>
        <w:t>;</w:t>
      </w:r>
      <w:proofErr w:type="gramEnd"/>
    </w:p>
    <w:p w14:paraId="654D1FF3" w14:textId="4D8ED35F" w:rsidR="00250908" w:rsidRPr="003A5B4F" w:rsidRDefault="00250908" w:rsidP="003A5B4F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3A5B4F">
        <w:rPr>
          <w:rFonts w:ascii="Calibri" w:eastAsia="Calibri" w:hAnsi="Calibri" w:cs="Times New Roman"/>
          <w:sz w:val="24"/>
          <w:szCs w:val="24"/>
        </w:rPr>
        <w:t>four transcripts of opioid-related policy presentations</w:t>
      </w:r>
      <w:r w:rsidR="001C6243">
        <w:rPr>
          <w:rFonts w:ascii="Calibri" w:eastAsia="Calibri" w:hAnsi="Calibri" w:cs="Times New Roman"/>
          <w:sz w:val="24"/>
          <w:szCs w:val="24"/>
        </w:rPr>
        <w:t xml:space="preserve"> and legal </w:t>
      </w:r>
      <w:proofErr w:type="gramStart"/>
      <w:r w:rsidR="001C6243">
        <w:rPr>
          <w:rFonts w:ascii="Calibri" w:eastAsia="Calibri" w:hAnsi="Calibri" w:cs="Times New Roman"/>
          <w:sz w:val="24"/>
          <w:szCs w:val="24"/>
        </w:rPr>
        <w:t>proceedings;</w:t>
      </w:r>
      <w:proofErr w:type="gramEnd"/>
      <w:r w:rsidR="001C6243">
        <w:rPr>
          <w:rFonts w:ascii="Calibri" w:eastAsia="Calibri" w:hAnsi="Calibri" w:cs="Times New Roman"/>
          <w:sz w:val="24"/>
          <w:szCs w:val="24"/>
        </w:rPr>
        <w:t xml:space="preserve"> </w:t>
      </w:r>
    </w:p>
    <w:p w14:paraId="76E633E3" w14:textId="72871266" w:rsidR="003A5B4F" w:rsidRPr="003A5B4F" w:rsidRDefault="00250908" w:rsidP="003A5B4F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3A5B4F">
        <w:rPr>
          <w:rFonts w:ascii="Calibri" w:eastAsia="Calibri" w:hAnsi="Calibri" w:cs="Times New Roman"/>
          <w:sz w:val="24"/>
          <w:szCs w:val="24"/>
        </w:rPr>
        <w:t xml:space="preserve">three </w:t>
      </w:r>
      <w:r w:rsidR="003A5B4F" w:rsidRPr="003A5B4F">
        <w:rPr>
          <w:rFonts w:ascii="Calibri" w:eastAsia="Calibri" w:hAnsi="Calibri" w:cs="Times New Roman"/>
          <w:sz w:val="24"/>
          <w:szCs w:val="24"/>
        </w:rPr>
        <w:t xml:space="preserve">exhibit documents submitted in support of selected state legislation on the NELIS </w:t>
      </w:r>
      <w:proofErr w:type="gramStart"/>
      <w:r w:rsidR="003A5B4F" w:rsidRPr="003A5B4F">
        <w:rPr>
          <w:rFonts w:ascii="Calibri" w:eastAsia="Calibri" w:hAnsi="Calibri" w:cs="Times New Roman"/>
          <w:sz w:val="24"/>
          <w:szCs w:val="24"/>
        </w:rPr>
        <w:t>website;</w:t>
      </w:r>
      <w:proofErr w:type="gramEnd"/>
    </w:p>
    <w:p w14:paraId="31CEEE52" w14:textId="1630F32D" w:rsidR="003A5B4F" w:rsidRPr="003A5B4F" w:rsidRDefault="003A5B4F" w:rsidP="003A5B4F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3A5B4F">
        <w:rPr>
          <w:rFonts w:ascii="Calibri" w:eastAsia="Calibri" w:hAnsi="Calibri" w:cs="Times New Roman"/>
          <w:sz w:val="24"/>
          <w:szCs w:val="24"/>
        </w:rPr>
        <w:t>two opioid-dependence related datasets, including an Excel spreadsheet of national and local prescription rates; and</w:t>
      </w:r>
    </w:p>
    <w:p w14:paraId="18FAAA98" w14:textId="3C14AE52" w:rsidR="00754CCA" w:rsidRPr="00DF0F69" w:rsidRDefault="003A5B4F" w:rsidP="00DF0F69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3A5B4F">
        <w:rPr>
          <w:rFonts w:ascii="Calibri" w:eastAsia="Calibri" w:hAnsi="Calibri" w:cs="Times New Roman"/>
          <w:sz w:val="24"/>
          <w:szCs w:val="24"/>
        </w:rPr>
        <w:t xml:space="preserve">one Nevada </w:t>
      </w:r>
      <w:r w:rsidR="00203508" w:rsidRPr="003A5B4F">
        <w:rPr>
          <w:rFonts w:ascii="Calibri" w:hAnsi="Calibri" w:cs="Calibri"/>
          <w:sz w:val="24"/>
          <w:szCs w:val="24"/>
        </w:rPr>
        <w:t>database I used to gather the lion share of technical evidence</w:t>
      </w:r>
      <w:r w:rsidR="00CF3B55">
        <w:rPr>
          <w:rFonts w:ascii="Calibri" w:hAnsi="Calibri" w:cs="Calibri"/>
          <w:sz w:val="24"/>
          <w:szCs w:val="24"/>
        </w:rPr>
        <w:t xml:space="preserve">. </w:t>
      </w:r>
      <w:r w:rsidR="00032AF6" w:rsidRPr="00900504">
        <w:rPr>
          <w:rFonts w:ascii="Calibri" w:eastAsia="Calibri" w:hAnsi="Calibri" w:cs="Times New Roman"/>
          <w:sz w:val="24"/>
          <w:szCs w:val="24"/>
        </w:rPr>
        <w:t>The Nevada Opioid Overdose Surveillance Dashboard</w:t>
      </w:r>
      <w:r w:rsidR="00032AF6" w:rsidRPr="00F052AB">
        <w:rPr>
          <w:vertAlign w:val="superscript"/>
        </w:rPr>
        <w:footnoteReference w:id="2"/>
      </w:r>
      <w:r w:rsidR="00032AF6" w:rsidRPr="00900504">
        <w:rPr>
          <w:rFonts w:ascii="Calibri" w:eastAsia="Calibri" w:hAnsi="Calibri" w:cs="Times New Roman"/>
          <w:sz w:val="24"/>
          <w:szCs w:val="24"/>
        </w:rPr>
        <w:t xml:space="preserve"> </w:t>
      </w:r>
      <w:r w:rsidR="00A47258" w:rsidRPr="00900504">
        <w:rPr>
          <w:rFonts w:ascii="Calibri" w:eastAsia="Calibri" w:hAnsi="Calibri" w:cs="Times New Roman"/>
          <w:sz w:val="24"/>
          <w:szCs w:val="24"/>
        </w:rPr>
        <w:t>provides data from 2011-2018</w:t>
      </w:r>
      <w:r w:rsidR="001C6243">
        <w:rPr>
          <w:rFonts w:ascii="Calibri" w:eastAsia="Calibri" w:hAnsi="Calibri" w:cs="Times New Roman"/>
          <w:sz w:val="24"/>
          <w:szCs w:val="24"/>
        </w:rPr>
        <w:t xml:space="preserve">. </w:t>
      </w:r>
      <w:r w:rsidR="00032AF6" w:rsidRPr="00900504">
        <w:rPr>
          <w:rFonts w:ascii="Calibri" w:eastAsia="Calibri" w:hAnsi="Calibri" w:cs="Times New Roman"/>
          <w:sz w:val="24"/>
          <w:szCs w:val="24"/>
        </w:rPr>
        <w:t xml:space="preserve">Using Excel, I analyzed the data and measured trends over time for </w:t>
      </w:r>
      <w:r w:rsidR="001C6243">
        <w:rPr>
          <w:rFonts w:ascii="Calibri" w:eastAsia="Calibri" w:hAnsi="Calibri" w:cs="Times New Roman"/>
          <w:sz w:val="24"/>
          <w:szCs w:val="24"/>
        </w:rPr>
        <w:t>multiple</w:t>
      </w:r>
      <w:r w:rsidR="00032AF6" w:rsidRPr="00900504">
        <w:rPr>
          <w:rFonts w:ascii="Calibri" w:eastAsia="Calibri" w:hAnsi="Calibri" w:cs="Times New Roman"/>
          <w:sz w:val="24"/>
          <w:szCs w:val="24"/>
        </w:rPr>
        <w:t xml:space="preserve"> statistical indicators</w:t>
      </w:r>
      <w:r w:rsidR="001C6243">
        <w:rPr>
          <w:rFonts w:ascii="Calibri" w:eastAsia="Calibri" w:hAnsi="Calibri" w:cs="Times New Roman"/>
          <w:sz w:val="24"/>
          <w:szCs w:val="24"/>
        </w:rPr>
        <w:t xml:space="preserve"> incl</w:t>
      </w:r>
      <w:r w:rsidR="009D41B1">
        <w:rPr>
          <w:rFonts w:ascii="Calibri" w:eastAsia="Calibri" w:hAnsi="Calibri" w:cs="Times New Roman"/>
          <w:sz w:val="24"/>
          <w:szCs w:val="24"/>
        </w:rPr>
        <w:t xml:space="preserve">uding </w:t>
      </w:r>
      <w:r w:rsidR="00032AF6" w:rsidRPr="00900504">
        <w:rPr>
          <w:rFonts w:ascii="Calibri" w:eastAsia="Calibri" w:hAnsi="Calibri" w:cs="Times New Roman"/>
          <w:sz w:val="24"/>
          <w:szCs w:val="24"/>
        </w:rPr>
        <w:t xml:space="preserve">rates of opioid prescriptions, emergency room visits, inpatient hospitalizations, and overdose deaths. </w:t>
      </w:r>
    </w:p>
    <w:p w14:paraId="49E25170" w14:textId="6534AC83" w:rsidR="001D00E8" w:rsidRPr="00F052AB" w:rsidRDefault="009D41B1" w:rsidP="001D00E8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F052AB">
        <w:rPr>
          <w:rFonts w:ascii="Calibri" w:eastAsia="Calibri" w:hAnsi="Calibri" w:cs="Times New Roman"/>
          <w:sz w:val="24"/>
          <w:szCs w:val="24"/>
        </w:rPr>
        <w:t xml:space="preserve">Because the Las Vegas metro area </w:t>
      </w:r>
      <w:r>
        <w:rPr>
          <w:rFonts w:ascii="Calibri" w:eastAsia="Calibri" w:hAnsi="Calibri" w:cs="Times New Roman"/>
          <w:sz w:val="24"/>
          <w:szCs w:val="24"/>
        </w:rPr>
        <w:t>was</w:t>
      </w:r>
      <w:r w:rsidRPr="00F052AB">
        <w:rPr>
          <w:rFonts w:ascii="Calibri" w:eastAsia="Calibri" w:hAnsi="Calibri" w:cs="Times New Roman"/>
          <w:sz w:val="24"/>
          <w:szCs w:val="24"/>
        </w:rPr>
        <w:t xml:space="preserve"> my unit of analysis, </w:t>
      </w:r>
      <w:r w:rsidR="00197C6A">
        <w:rPr>
          <w:rFonts w:ascii="Calibri" w:eastAsia="Calibri" w:hAnsi="Calibri" w:cs="Times New Roman"/>
          <w:sz w:val="24"/>
          <w:szCs w:val="24"/>
        </w:rPr>
        <w:t xml:space="preserve">I narrowed </w:t>
      </w:r>
      <w:r w:rsidRPr="00F052AB">
        <w:rPr>
          <w:rFonts w:ascii="Calibri" w:eastAsia="Calibri" w:hAnsi="Calibri" w:cs="Times New Roman"/>
          <w:sz w:val="24"/>
          <w:szCs w:val="24"/>
        </w:rPr>
        <w:t xml:space="preserve">the geographic scope of the </w:t>
      </w:r>
      <w:r w:rsidR="00777D99">
        <w:rPr>
          <w:rFonts w:ascii="Calibri" w:eastAsia="Calibri" w:hAnsi="Calibri" w:cs="Times New Roman"/>
          <w:sz w:val="24"/>
          <w:szCs w:val="24"/>
        </w:rPr>
        <w:t>source</w:t>
      </w:r>
      <w:r w:rsidR="00197C6A">
        <w:rPr>
          <w:rFonts w:ascii="Calibri" w:eastAsia="Calibri" w:hAnsi="Calibri" w:cs="Times New Roman"/>
          <w:sz w:val="24"/>
          <w:szCs w:val="24"/>
        </w:rPr>
        <w:t>s</w:t>
      </w:r>
      <w:r>
        <w:rPr>
          <w:rFonts w:ascii="Calibri" w:eastAsia="Calibri" w:hAnsi="Calibri" w:cs="Times New Roman"/>
          <w:sz w:val="24"/>
          <w:szCs w:val="24"/>
        </w:rPr>
        <w:t>,</w:t>
      </w:r>
      <w:r w:rsidRPr="00F052AB">
        <w:rPr>
          <w:rFonts w:ascii="Calibri" w:eastAsia="Calibri" w:hAnsi="Calibri" w:cs="Times New Roman"/>
          <w:sz w:val="24"/>
          <w:szCs w:val="24"/>
        </w:rPr>
        <w:t xml:space="preserve"> in sequential order by national, state, and county level in order to construct an outline </w:t>
      </w:r>
      <w:r w:rsidR="00C10ED3">
        <w:rPr>
          <w:rFonts w:ascii="Calibri" w:eastAsia="Calibri" w:hAnsi="Calibri" w:cs="Times New Roman"/>
          <w:sz w:val="24"/>
          <w:szCs w:val="24"/>
        </w:rPr>
        <w:t>and write an annotated bibliography</w:t>
      </w:r>
      <w:r w:rsidRPr="00F052AB">
        <w:rPr>
          <w:rFonts w:ascii="Calibri" w:eastAsia="Calibri" w:hAnsi="Calibri" w:cs="Times New Roman"/>
          <w:sz w:val="24"/>
          <w:szCs w:val="24"/>
        </w:rPr>
        <w:t xml:space="preserve">. </w:t>
      </w:r>
      <w:r w:rsidR="001D00E8" w:rsidRPr="00F052AB">
        <w:rPr>
          <w:rFonts w:ascii="Calibri" w:eastAsia="Calibri" w:hAnsi="Calibri" w:cs="Times New Roman"/>
          <w:sz w:val="24"/>
          <w:szCs w:val="24"/>
        </w:rPr>
        <w:t xml:space="preserve">I </w:t>
      </w:r>
      <w:r w:rsidR="00632BBC">
        <w:rPr>
          <w:rFonts w:ascii="Calibri" w:eastAsia="Calibri" w:hAnsi="Calibri" w:cs="Times New Roman"/>
          <w:sz w:val="24"/>
          <w:szCs w:val="24"/>
        </w:rPr>
        <w:t xml:space="preserve">also </w:t>
      </w:r>
      <w:r w:rsidR="001D00E8" w:rsidRPr="00F052AB">
        <w:rPr>
          <w:rFonts w:ascii="Calibri" w:eastAsia="Calibri" w:hAnsi="Calibri" w:cs="Times New Roman"/>
          <w:sz w:val="24"/>
          <w:szCs w:val="24"/>
        </w:rPr>
        <w:t xml:space="preserve">categorized </w:t>
      </w:r>
      <w:r w:rsidR="00777D99">
        <w:rPr>
          <w:rFonts w:ascii="Calibri" w:eastAsia="Calibri" w:hAnsi="Calibri" w:cs="Times New Roman"/>
          <w:sz w:val="24"/>
          <w:szCs w:val="24"/>
        </w:rPr>
        <w:t xml:space="preserve">sources </w:t>
      </w:r>
      <w:r w:rsidR="001D00E8" w:rsidRPr="00F052AB">
        <w:rPr>
          <w:rFonts w:ascii="Calibri" w:eastAsia="Calibri" w:hAnsi="Calibri" w:cs="Times New Roman"/>
          <w:sz w:val="24"/>
          <w:szCs w:val="24"/>
        </w:rPr>
        <w:t xml:space="preserve">by </w:t>
      </w:r>
      <w:r w:rsidR="00777D99">
        <w:rPr>
          <w:rFonts w:ascii="Calibri" w:eastAsia="Calibri" w:hAnsi="Calibri" w:cs="Times New Roman"/>
          <w:sz w:val="24"/>
          <w:szCs w:val="24"/>
        </w:rPr>
        <w:t>type</w:t>
      </w:r>
      <w:r w:rsidR="001D00E8" w:rsidRPr="00F052AB">
        <w:rPr>
          <w:rFonts w:ascii="Calibri" w:eastAsia="Calibri" w:hAnsi="Calibri" w:cs="Times New Roman"/>
          <w:sz w:val="24"/>
          <w:szCs w:val="24"/>
        </w:rPr>
        <w:t xml:space="preserve"> and purpose. </w:t>
      </w:r>
      <w:r w:rsidR="00777D99">
        <w:rPr>
          <w:rFonts w:ascii="Calibri" w:eastAsia="Calibri" w:hAnsi="Calibri" w:cs="Times New Roman"/>
          <w:sz w:val="24"/>
          <w:szCs w:val="24"/>
        </w:rPr>
        <w:t>Ultimately,</w:t>
      </w:r>
      <w:r w:rsidR="00C10ED3">
        <w:rPr>
          <w:rFonts w:ascii="Calibri" w:eastAsia="Calibri" w:hAnsi="Calibri" w:cs="Times New Roman"/>
          <w:sz w:val="24"/>
          <w:szCs w:val="24"/>
        </w:rPr>
        <w:t xml:space="preserve"> </w:t>
      </w:r>
      <w:r w:rsidR="00632BBC">
        <w:rPr>
          <w:rFonts w:ascii="Calibri" w:eastAsia="Calibri" w:hAnsi="Calibri" w:cs="Times New Roman"/>
          <w:sz w:val="24"/>
          <w:szCs w:val="24"/>
        </w:rPr>
        <w:t xml:space="preserve">the research process </w:t>
      </w:r>
      <w:r w:rsidR="00C10ED3">
        <w:rPr>
          <w:rFonts w:ascii="Calibri" w:eastAsia="Calibri" w:hAnsi="Calibri" w:cs="Times New Roman"/>
          <w:sz w:val="24"/>
          <w:szCs w:val="24"/>
        </w:rPr>
        <w:t>allowed me to create my own data visualizations, to interview experts an</w:t>
      </w:r>
      <w:r w:rsidR="00632BBC">
        <w:rPr>
          <w:rFonts w:ascii="Calibri" w:eastAsia="Calibri" w:hAnsi="Calibri" w:cs="Times New Roman"/>
          <w:sz w:val="24"/>
          <w:szCs w:val="24"/>
        </w:rPr>
        <w:t>d non-profit organizations</w:t>
      </w:r>
      <w:r w:rsidR="00C10ED3">
        <w:rPr>
          <w:rFonts w:ascii="Calibri" w:eastAsia="Calibri" w:hAnsi="Calibri" w:cs="Times New Roman"/>
          <w:sz w:val="24"/>
          <w:szCs w:val="24"/>
        </w:rPr>
        <w:t xml:space="preserve">, and to inform policymakers via my culminating policy report. </w:t>
      </w:r>
      <w:r w:rsidR="00197C6A">
        <w:rPr>
          <w:rFonts w:ascii="Calibri" w:eastAsia="Calibri" w:hAnsi="Calibri" w:cs="Times New Roman"/>
          <w:sz w:val="24"/>
          <w:szCs w:val="24"/>
        </w:rPr>
        <w:t xml:space="preserve">I presented my findings at multiple </w:t>
      </w:r>
      <w:r w:rsidR="00197C6A">
        <w:rPr>
          <w:rFonts w:ascii="Calibri" w:eastAsia="Calibri" w:hAnsi="Calibri" w:cs="Times New Roman"/>
          <w:sz w:val="24"/>
          <w:szCs w:val="24"/>
        </w:rPr>
        <w:t xml:space="preserve">research </w:t>
      </w:r>
      <w:r w:rsidR="00197C6A">
        <w:rPr>
          <w:rFonts w:ascii="Calibri" w:eastAsia="Calibri" w:hAnsi="Calibri" w:cs="Times New Roman"/>
          <w:sz w:val="24"/>
          <w:szCs w:val="24"/>
        </w:rPr>
        <w:t>conferences</w:t>
      </w:r>
      <w:r w:rsidR="00197C6A">
        <w:rPr>
          <w:rFonts w:ascii="Calibri" w:eastAsia="Calibri" w:hAnsi="Calibri" w:cs="Times New Roman"/>
          <w:sz w:val="24"/>
          <w:szCs w:val="24"/>
        </w:rPr>
        <w:t xml:space="preserve"> </w:t>
      </w:r>
      <w:r w:rsidR="00632BBC">
        <w:rPr>
          <w:rFonts w:ascii="Calibri" w:eastAsia="Calibri" w:hAnsi="Calibri" w:cs="Times New Roman"/>
          <w:sz w:val="24"/>
          <w:szCs w:val="24"/>
        </w:rPr>
        <w:t xml:space="preserve">and </w:t>
      </w:r>
      <w:r w:rsidR="00197C6A">
        <w:rPr>
          <w:rFonts w:ascii="Calibri" w:eastAsia="Calibri" w:hAnsi="Calibri" w:cs="Times New Roman"/>
          <w:sz w:val="24"/>
          <w:szCs w:val="24"/>
        </w:rPr>
        <w:t xml:space="preserve">my work was selected for publication by Brookings Mountain West and The </w:t>
      </w:r>
      <w:proofErr w:type="spellStart"/>
      <w:r w:rsidR="00197C6A">
        <w:rPr>
          <w:rFonts w:ascii="Calibri" w:eastAsia="Calibri" w:hAnsi="Calibri" w:cs="Times New Roman"/>
          <w:sz w:val="24"/>
          <w:szCs w:val="24"/>
        </w:rPr>
        <w:t>Lincy</w:t>
      </w:r>
      <w:proofErr w:type="spellEnd"/>
      <w:r w:rsidR="00197C6A">
        <w:rPr>
          <w:rFonts w:ascii="Calibri" w:eastAsia="Calibri" w:hAnsi="Calibri" w:cs="Times New Roman"/>
          <w:sz w:val="24"/>
          <w:szCs w:val="24"/>
        </w:rPr>
        <w:t xml:space="preserve"> Institute, where I currently work as a student researcher. All in all, this research changed the course of my collegiate career and allowed me to contribute to the policy debate surrounding the opioid epidemic. </w:t>
      </w:r>
    </w:p>
    <w:p w14:paraId="081FBBFA" w14:textId="77777777" w:rsidR="00F052AB" w:rsidRPr="00F052AB" w:rsidRDefault="00F052AB" w:rsidP="00F052AB">
      <w:pPr>
        <w:spacing w:after="0" w:line="240" w:lineRule="auto"/>
        <w:jc w:val="both"/>
        <w:rPr>
          <w:rFonts w:ascii="Calibri" w:eastAsia="Calibri" w:hAnsi="Calibri" w:cs="Times New Roman"/>
          <w:i/>
          <w:iCs/>
          <w:sz w:val="24"/>
          <w:szCs w:val="24"/>
        </w:rPr>
      </w:pPr>
    </w:p>
    <w:p w14:paraId="7B791602" w14:textId="77777777" w:rsidR="00F052AB" w:rsidRPr="00F052AB" w:rsidRDefault="00F052AB" w:rsidP="00F052AB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1733A8BB" w14:textId="1D079EAF" w:rsidR="00E14C31" w:rsidRDefault="00E14C31" w:rsidP="00F052AB"/>
    <w:sectPr w:rsidR="00E14C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A82DEB" w14:textId="77777777" w:rsidR="00A70000" w:rsidRDefault="00A70000" w:rsidP="00F052AB">
      <w:pPr>
        <w:spacing w:after="0" w:line="240" w:lineRule="auto"/>
      </w:pPr>
      <w:r>
        <w:separator/>
      </w:r>
    </w:p>
  </w:endnote>
  <w:endnote w:type="continuationSeparator" w:id="0">
    <w:p w14:paraId="32EAD974" w14:textId="77777777" w:rsidR="00A70000" w:rsidRDefault="00A70000" w:rsidP="00F05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FD30C7" w14:textId="77777777" w:rsidR="00A70000" w:rsidRDefault="00A70000" w:rsidP="00F052AB">
      <w:pPr>
        <w:spacing w:after="0" w:line="240" w:lineRule="auto"/>
      </w:pPr>
      <w:r>
        <w:separator/>
      </w:r>
    </w:p>
  </w:footnote>
  <w:footnote w:type="continuationSeparator" w:id="0">
    <w:p w14:paraId="021BD1E9" w14:textId="77777777" w:rsidR="00A70000" w:rsidRDefault="00A70000" w:rsidP="00F052AB">
      <w:pPr>
        <w:spacing w:after="0" w:line="240" w:lineRule="auto"/>
      </w:pPr>
      <w:r>
        <w:continuationSeparator/>
      </w:r>
    </w:p>
  </w:footnote>
  <w:footnote w:id="1">
    <w:p w14:paraId="34B1F443" w14:textId="77777777" w:rsidR="00FF59BB" w:rsidRDefault="00FF59BB" w:rsidP="00FF59B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</w:rPr>
          <w:t>https://www.drugabuse.gov/publications/research-reports/relationship-between-prescription-drug-heroin-abuse/prescription-opioid-use-risk-factor-heroin-use</w:t>
        </w:r>
      </w:hyperlink>
    </w:p>
  </w:footnote>
  <w:footnote w:id="2">
    <w:p w14:paraId="1A6BD91D" w14:textId="77777777" w:rsidR="00032AF6" w:rsidRDefault="00032AF6" w:rsidP="00032AF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>
          <w:rPr>
            <w:rStyle w:val="Hyperlink"/>
          </w:rPr>
          <w:t>https://opioid.snhd.org/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40254"/>
    <w:multiLevelType w:val="hybridMultilevel"/>
    <w:tmpl w:val="8D4AC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FC7584"/>
    <w:multiLevelType w:val="hybridMultilevel"/>
    <w:tmpl w:val="2BBC45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9F33A16"/>
    <w:multiLevelType w:val="hybridMultilevel"/>
    <w:tmpl w:val="2CEA74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C040C9C"/>
    <w:multiLevelType w:val="hybridMultilevel"/>
    <w:tmpl w:val="C3B8ED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600537"/>
    <w:multiLevelType w:val="hybridMultilevel"/>
    <w:tmpl w:val="62CE08B0"/>
    <w:lvl w:ilvl="0" w:tplc="671E51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CBE0352"/>
    <w:multiLevelType w:val="hybridMultilevel"/>
    <w:tmpl w:val="F9E20D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E51"/>
    <w:rsid w:val="00030C84"/>
    <w:rsid w:val="00032AF6"/>
    <w:rsid w:val="00063D72"/>
    <w:rsid w:val="00073965"/>
    <w:rsid w:val="00075CB9"/>
    <w:rsid w:val="0008164B"/>
    <w:rsid w:val="000A70B9"/>
    <w:rsid w:val="000B0659"/>
    <w:rsid w:val="000C3601"/>
    <w:rsid w:val="001005E1"/>
    <w:rsid w:val="001066D8"/>
    <w:rsid w:val="001608A9"/>
    <w:rsid w:val="00166C11"/>
    <w:rsid w:val="00197C6A"/>
    <w:rsid w:val="001B6CE7"/>
    <w:rsid w:val="001C6243"/>
    <w:rsid w:val="001D00E8"/>
    <w:rsid w:val="001F1AED"/>
    <w:rsid w:val="00203508"/>
    <w:rsid w:val="002173BA"/>
    <w:rsid w:val="00250908"/>
    <w:rsid w:val="0025154C"/>
    <w:rsid w:val="00283467"/>
    <w:rsid w:val="002B02FA"/>
    <w:rsid w:val="002B3D90"/>
    <w:rsid w:val="002C6F48"/>
    <w:rsid w:val="002D033A"/>
    <w:rsid w:val="00313A58"/>
    <w:rsid w:val="0033688F"/>
    <w:rsid w:val="0034310F"/>
    <w:rsid w:val="003A5B4F"/>
    <w:rsid w:val="003C6EEB"/>
    <w:rsid w:val="00424A88"/>
    <w:rsid w:val="00433812"/>
    <w:rsid w:val="00536203"/>
    <w:rsid w:val="00555AC1"/>
    <w:rsid w:val="005858F6"/>
    <w:rsid w:val="005E443C"/>
    <w:rsid w:val="005E447D"/>
    <w:rsid w:val="005F50FE"/>
    <w:rsid w:val="005F76EF"/>
    <w:rsid w:val="00603D5D"/>
    <w:rsid w:val="00632BBC"/>
    <w:rsid w:val="00655AB1"/>
    <w:rsid w:val="00715905"/>
    <w:rsid w:val="007351E7"/>
    <w:rsid w:val="0073673E"/>
    <w:rsid w:val="00743349"/>
    <w:rsid w:val="00754CCA"/>
    <w:rsid w:val="0077270B"/>
    <w:rsid w:val="00777D99"/>
    <w:rsid w:val="00780C6E"/>
    <w:rsid w:val="007F31D4"/>
    <w:rsid w:val="007F4407"/>
    <w:rsid w:val="00824101"/>
    <w:rsid w:val="00833551"/>
    <w:rsid w:val="00870457"/>
    <w:rsid w:val="00881A1A"/>
    <w:rsid w:val="008A39E6"/>
    <w:rsid w:val="008A5B4A"/>
    <w:rsid w:val="008C6E93"/>
    <w:rsid w:val="00900504"/>
    <w:rsid w:val="00954BCB"/>
    <w:rsid w:val="009551ED"/>
    <w:rsid w:val="0097261F"/>
    <w:rsid w:val="0099316A"/>
    <w:rsid w:val="009A3E51"/>
    <w:rsid w:val="009B03DB"/>
    <w:rsid w:val="009D41B1"/>
    <w:rsid w:val="009E0322"/>
    <w:rsid w:val="00A1585C"/>
    <w:rsid w:val="00A310FC"/>
    <w:rsid w:val="00A47258"/>
    <w:rsid w:val="00A65A7F"/>
    <w:rsid w:val="00A70000"/>
    <w:rsid w:val="00AA10B4"/>
    <w:rsid w:val="00AB2B32"/>
    <w:rsid w:val="00AD5157"/>
    <w:rsid w:val="00B07B99"/>
    <w:rsid w:val="00B23C38"/>
    <w:rsid w:val="00B4582A"/>
    <w:rsid w:val="00B533FD"/>
    <w:rsid w:val="00BA33F8"/>
    <w:rsid w:val="00BA3527"/>
    <w:rsid w:val="00BE6A96"/>
    <w:rsid w:val="00C10ED3"/>
    <w:rsid w:val="00C22956"/>
    <w:rsid w:val="00C52E90"/>
    <w:rsid w:val="00C859EE"/>
    <w:rsid w:val="00C94E92"/>
    <w:rsid w:val="00CB3C6D"/>
    <w:rsid w:val="00CF0CA1"/>
    <w:rsid w:val="00CF3B55"/>
    <w:rsid w:val="00D42ECE"/>
    <w:rsid w:val="00D53E84"/>
    <w:rsid w:val="00DC6DC0"/>
    <w:rsid w:val="00DC7BFA"/>
    <w:rsid w:val="00DF0F69"/>
    <w:rsid w:val="00E03BC0"/>
    <w:rsid w:val="00E128AC"/>
    <w:rsid w:val="00E14C31"/>
    <w:rsid w:val="00E20942"/>
    <w:rsid w:val="00E341D7"/>
    <w:rsid w:val="00E50EC0"/>
    <w:rsid w:val="00E53EC7"/>
    <w:rsid w:val="00E8326E"/>
    <w:rsid w:val="00E871E4"/>
    <w:rsid w:val="00F052AB"/>
    <w:rsid w:val="00F23995"/>
    <w:rsid w:val="00FC422F"/>
    <w:rsid w:val="00FF35D4"/>
    <w:rsid w:val="00FF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887D0"/>
  <w15:chartTrackingRefBased/>
  <w15:docId w15:val="{365EFBC9-8ECA-401B-9FA1-FBB425B4E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52AB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6203"/>
    <w:pPr>
      <w:ind w:left="720"/>
      <w:contextualSpacing/>
    </w:pPr>
  </w:style>
  <w:style w:type="paragraph" w:customStyle="1" w:styleId="Heading21">
    <w:name w:val="Heading 21"/>
    <w:basedOn w:val="Normal"/>
    <w:next w:val="Normal"/>
    <w:uiPriority w:val="9"/>
    <w:unhideWhenUsed/>
    <w:qFormat/>
    <w:rsid w:val="00F052AB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F052AB"/>
    <w:rPr>
      <w:rFonts w:ascii="Calibri Light" w:eastAsia="Times New Roman" w:hAnsi="Calibri Light" w:cs="Times New Roman"/>
      <w:color w:val="2F5496"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052A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52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052AB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F052AB"/>
    <w:rPr>
      <w:color w:val="0000FF"/>
      <w:u w:val="single"/>
    </w:rPr>
  </w:style>
  <w:style w:type="character" w:customStyle="1" w:styleId="Heading2Char1">
    <w:name w:val="Heading 2 Char1"/>
    <w:basedOn w:val="DefaultParagraphFont"/>
    <w:link w:val="Heading2"/>
    <w:uiPriority w:val="9"/>
    <w:semiHidden/>
    <w:rsid w:val="00F052A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06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opioid.snhd.org/" TargetMode="External"/><Relationship Id="rId1" Type="http://schemas.openxmlformats.org/officeDocument/2006/relationships/hyperlink" Target="https://www.drugabuse.gov/publications/research-reports/relationship-between-prescription-drug-heroin-abuse/prescription-opioid-use-risk-factor-heroin-u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 Solano</dc:creator>
  <cp:keywords/>
  <dc:description/>
  <cp:lastModifiedBy>Elia Solano</cp:lastModifiedBy>
  <cp:revision>3</cp:revision>
  <dcterms:created xsi:type="dcterms:W3CDTF">2020-04-22T23:28:00Z</dcterms:created>
  <dcterms:modified xsi:type="dcterms:W3CDTF">2020-04-22T23:28:00Z</dcterms:modified>
</cp:coreProperties>
</file>