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1A4083" w14:textId="1F700AC8" w:rsidR="00011608" w:rsidRDefault="00011608" w:rsidP="00011608">
      <w:pPr>
        <w:pStyle w:val="NormalWeb"/>
        <w:ind w:firstLine="720"/>
        <w:rPr>
          <w:rFonts w:ascii="Cambria" w:hAnsi="Cambria"/>
        </w:rPr>
      </w:pPr>
      <w:r>
        <w:rPr>
          <w:rFonts w:ascii="Cambria" w:hAnsi="Cambria"/>
        </w:rPr>
        <w:t>After completing over 1000 hours of volunteer work at clinics, hospitals, and other organizations around Las Vegas, I recognized that I wanted to conduct my own healthcare-related research. I had seen some of the disparities that LatinX</w:t>
      </w:r>
      <w:r>
        <w:rPr>
          <w:rFonts w:ascii="Cambria" w:hAnsi="Cambria"/>
        </w:rPr>
        <w:t xml:space="preserve">s </w:t>
      </w:r>
      <w:r>
        <w:rPr>
          <w:rFonts w:ascii="Cambria" w:hAnsi="Cambria"/>
        </w:rPr>
        <w:t>faced when seeking healthcare</w:t>
      </w:r>
      <w:r>
        <w:rPr>
          <w:rFonts w:ascii="Cambria" w:hAnsi="Cambria"/>
        </w:rPr>
        <w:t>,</w:t>
      </w:r>
      <w:r>
        <w:rPr>
          <w:rFonts w:ascii="Cambria" w:hAnsi="Cambria"/>
        </w:rPr>
        <w:t xml:space="preserve"> and I wanted to do my part to help offer some guidance </w:t>
      </w:r>
      <w:r>
        <w:rPr>
          <w:rFonts w:ascii="Cambria" w:hAnsi="Cambria"/>
        </w:rPr>
        <w:softHyphen/>
        <w:t>to providers. Luckily, being a student in the Honors College, I knew that I could ask specific research questions to accomplish my goal through an Honors Research Thesis. Under the supervision of Dr. Melva Thompson-Robinso</w:t>
      </w:r>
      <w:r>
        <w:rPr>
          <w:rFonts w:ascii="Cambria" w:hAnsi="Cambria"/>
        </w:rPr>
        <w:t>n</w:t>
      </w:r>
      <w:r>
        <w:rPr>
          <w:rFonts w:ascii="Cambria" w:hAnsi="Cambria"/>
        </w:rPr>
        <w:t xml:space="preserve">, I fell upon </w:t>
      </w:r>
      <w:r w:rsidR="00F57CF4">
        <w:rPr>
          <w:rFonts w:ascii="Cambria" w:hAnsi="Cambria"/>
        </w:rPr>
        <w:t>this</w:t>
      </w:r>
      <w:r>
        <w:rPr>
          <w:rFonts w:ascii="Cambria" w:hAnsi="Cambria"/>
        </w:rPr>
        <w:t xml:space="preserve"> project that I am submitting</w:t>
      </w:r>
      <w:r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where I specifically assessed factors associated with PrEP and PEP (anti-HIV medications) among the LatinX population. </w:t>
      </w:r>
    </w:p>
    <w:p w14:paraId="0529BA3C" w14:textId="55DDFAD6" w:rsidR="00011608" w:rsidRDefault="00011608" w:rsidP="00011608">
      <w:pPr>
        <w:pStyle w:val="NormalWeb"/>
        <w:ind w:firstLine="720"/>
        <w:rPr>
          <w:rFonts w:ascii="Cambria" w:hAnsi="Cambria"/>
        </w:rPr>
      </w:pPr>
      <w:r>
        <w:rPr>
          <w:rFonts w:ascii="Cambria" w:hAnsi="Cambria"/>
        </w:rPr>
        <w:t xml:space="preserve">At the start of my thesis, I had to conduct my own literature review. While I initially thought that this process would be easy due to the existence of search engines and databases like Lied Library’s online Quick Search and Google Scholar, I was wrong. I struggled with searching </w:t>
      </w:r>
      <w:r>
        <w:rPr>
          <w:rFonts w:ascii="Cambria" w:hAnsi="Cambria"/>
        </w:rPr>
        <w:t xml:space="preserve">for </w:t>
      </w:r>
      <w:r>
        <w:rPr>
          <w:rFonts w:ascii="Cambria" w:hAnsi="Cambria"/>
        </w:rPr>
        <w:t>topics that were directly applicable to the scope of my project because I was not refining the terms I used or knew what</w:t>
      </w:r>
      <w:r w:rsidR="00F57CF4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research questions I was </w:t>
      </w:r>
      <w:r w:rsidR="00F57CF4">
        <w:rPr>
          <w:rFonts w:ascii="Cambria" w:hAnsi="Cambria"/>
        </w:rPr>
        <w:t xml:space="preserve">exactly </w:t>
      </w:r>
      <w:r>
        <w:rPr>
          <w:rFonts w:ascii="Cambria" w:hAnsi="Cambria"/>
        </w:rPr>
        <w:t xml:space="preserve">seeking to answer. Consequently, the entirety of my first draft was essentially rejected by my advisors. I had to regroup and </w:t>
      </w:r>
      <w:proofErr w:type="gramStart"/>
      <w:r>
        <w:rPr>
          <w:rFonts w:ascii="Cambria" w:hAnsi="Cambria"/>
        </w:rPr>
        <w:t>hone in on</w:t>
      </w:r>
      <w:proofErr w:type="gramEnd"/>
      <w:r>
        <w:rPr>
          <w:rFonts w:ascii="Cambria" w:hAnsi="Cambria"/>
        </w:rPr>
        <w:t xml:space="preserve"> what I had learned throughout my undergraduate career. </w:t>
      </w:r>
    </w:p>
    <w:p w14:paraId="2CDA3EB4" w14:textId="78C2B7D1" w:rsidR="00011608" w:rsidRDefault="00011608" w:rsidP="00011608">
      <w:pPr>
        <w:pStyle w:val="NormalWeb"/>
        <w:ind w:firstLine="720"/>
        <w:rPr>
          <w:rFonts w:ascii="Cambria" w:hAnsi="Cambria"/>
        </w:rPr>
      </w:pPr>
      <w:r>
        <w:rPr>
          <w:rFonts w:ascii="Cambria" w:hAnsi="Cambria"/>
        </w:rPr>
        <w:t xml:space="preserve">For my second draft, I avoided generic expressions like “HIV history” and instead opted for specific searches like “PrEP uptake” and “LatinX and PEP.” From what I had learned </w:t>
      </w:r>
      <w:r w:rsidR="00F57CF4">
        <w:rPr>
          <w:rFonts w:ascii="Cambria" w:hAnsi="Cambria"/>
        </w:rPr>
        <w:t>from</w:t>
      </w:r>
      <w:r>
        <w:rPr>
          <w:rFonts w:ascii="Cambria" w:hAnsi="Cambria"/>
        </w:rPr>
        <w:t xml:space="preserve"> Professor Kate Wintrol, I knew this was the best way to gather the information I needed. I utilized Lied Library’s advanced search options and narrowed my results to include only articles, journals, and content that were timely relevant. I deeply analyzed the articles I </w:t>
      </w:r>
      <w:r>
        <w:rPr>
          <w:rFonts w:ascii="Cambria" w:hAnsi="Cambria"/>
        </w:rPr>
        <w:t xml:space="preserve">did find and </w:t>
      </w:r>
      <w:r>
        <w:rPr>
          <w:rFonts w:ascii="Cambria" w:hAnsi="Cambria"/>
        </w:rPr>
        <w:t xml:space="preserve">read for any mentions of other scholarly works that would help me. </w:t>
      </w:r>
      <w:r w:rsidR="00F57CF4">
        <w:rPr>
          <w:rFonts w:ascii="Cambria" w:hAnsi="Cambria"/>
        </w:rPr>
        <w:t>The LatinX community had been ignored in much of the literature, and this process required careful attention to detail of these articles such as their methodology sections. Through this process,</w:t>
      </w:r>
      <w:r>
        <w:rPr>
          <w:rFonts w:ascii="Cambria" w:hAnsi="Cambria"/>
        </w:rPr>
        <w:t xml:space="preserve"> I </w:t>
      </w:r>
      <w:r>
        <w:rPr>
          <w:rFonts w:ascii="Cambria" w:hAnsi="Cambria"/>
        </w:rPr>
        <w:t>also discovered</w:t>
      </w:r>
      <w:r>
        <w:rPr>
          <w:rFonts w:ascii="Cambria" w:hAnsi="Cambria"/>
        </w:rPr>
        <w:t xml:space="preserve"> books that gave me historical background to my project, which allowed me to better understand where my work fit into the greater picture. I was directed to several websites </w:t>
      </w:r>
      <w:r>
        <w:rPr>
          <w:rFonts w:ascii="Cambria" w:hAnsi="Cambria"/>
        </w:rPr>
        <w:t xml:space="preserve">and reports </w:t>
      </w:r>
      <w:r>
        <w:rPr>
          <w:rFonts w:ascii="Cambria" w:hAnsi="Cambria"/>
        </w:rPr>
        <w:t xml:space="preserve">from the Centers for Disease Control and Prevention, and with it all was finally able to understand what I was doing and how to synthesize a functioning literature review. </w:t>
      </w:r>
    </w:p>
    <w:p w14:paraId="6C9F60B3" w14:textId="159FEA62" w:rsidR="00EC2AC0" w:rsidRDefault="00011608" w:rsidP="00011608">
      <w:pPr>
        <w:pStyle w:val="NormalWeb"/>
        <w:ind w:firstLine="720"/>
        <w:rPr>
          <w:rFonts w:ascii="Cambria" w:hAnsi="Cambria"/>
        </w:rPr>
      </w:pPr>
      <w:r>
        <w:rPr>
          <w:rFonts w:ascii="Cambria" w:hAnsi="Cambria"/>
        </w:rPr>
        <w:t xml:space="preserve">“Much better,” I was told after receiving permission to progress onto the next steps of my thesis project. While excited for what I had accomplished, the joy was temporary as I quickly ran into another obstacle. I was assessing six different independent factors, and I required survey questions that would not only be relevant to them but would also be able to assess relationships </w:t>
      </w:r>
      <w:r w:rsidR="00F57CF4">
        <w:rPr>
          <w:rFonts w:ascii="Cambria" w:hAnsi="Cambria"/>
        </w:rPr>
        <w:t>between</w:t>
      </w:r>
      <w:r>
        <w:rPr>
          <w:rFonts w:ascii="Cambria" w:hAnsi="Cambria"/>
        </w:rPr>
        <w:t xml:space="preserve"> them and my dependent variables, PrEP and PEP uptake. I had found some survey items through the research articles I had reviewed but was missing </w:t>
      </w:r>
      <w:r>
        <w:rPr>
          <w:rFonts w:ascii="Cambria" w:hAnsi="Cambria"/>
        </w:rPr>
        <w:t>questions</w:t>
      </w:r>
      <w:r>
        <w:rPr>
          <w:rFonts w:ascii="Cambria" w:hAnsi="Cambria"/>
        </w:rPr>
        <w:t xml:space="preserve"> related to the cultural </w:t>
      </w:r>
      <w:r>
        <w:rPr>
          <w:rFonts w:ascii="Cambria" w:hAnsi="Cambria"/>
        </w:rPr>
        <w:t>factors</w:t>
      </w:r>
      <w:r>
        <w:rPr>
          <w:rFonts w:ascii="Cambria" w:hAnsi="Cambria"/>
        </w:rPr>
        <w:t xml:space="preserve"> that I was exploring. No matter what I typed into </w:t>
      </w:r>
      <w:r>
        <w:rPr>
          <w:rFonts w:ascii="Cambria" w:hAnsi="Cambria"/>
        </w:rPr>
        <w:t>the library’s</w:t>
      </w:r>
      <w:r>
        <w:rPr>
          <w:rFonts w:ascii="Cambria" w:hAnsi="Cambria"/>
        </w:rPr>
        <w:t xml:space="preserve"> search engine, I was not </w:t>
      </w:r>
      <w:r>
        <w:rPr>
          <w:rFonts w:ascii="Cambria" w:hAnsi="Cambria"/>
        </w:rPr>
        <w:t>generating</w:t>
      </w:r>
      <w:r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any </w:t>
      </w:r>
      <w:r w:rsidR="00F57CF4">
        <w:rPr>
          <w:rFonts w:ascii="Cambria" w:hAnsi="Cambria"/>
        </w:rPr>
        <w:t xml:space="preserve">relevant </w:t>
      </w:r>
      <w:r>
        <w:rPr>
          <w:rFonts w:ascii="Cambria" w:hAnsi="Cambria"/>
        </w:rPr>
        <w:t>results</w:t>
      </w:r>
      <w:r>
        <w:rPr>
          <w:rFonts w:ascii="Cambria" w:hAnsi="Cambria"/>
        </w:rPr>
        <w:t xml:space="preserve">. </w:t>
      </w:r>
      <w:r>
        <w:rPr>
          <w:rFonts w:ascii="Cambria" w:hAnsi="Cambria"/>
        </w:rPr>
        <w:t xml:space="preserve">Admittingly a bit dramatic, I slowly told myself that I was not cut out for research for I was failing. </w:t>
      </w:r>
    </w:p>
    <w:p w14:paraId="7F43476F" w14:textId="3C6D71A5" w:rsidR="00011608" w:rsidRDefault="00011608" w:rsidP="00011608">
      <w:pPr>
        <w:pStyle w:val="NormalWeb"/>
        <w:ind w:firstLine="720"/>
        <w:rPr>
          <w:rFonts w:ascii="Cambria" w:hAnsi="Cambria"/>
        </w:rPr>
      </w:pPr>
      <w:r>
        <w:rPr>
          <w:rFonts w:ascii="Cambria" w:hAnsi="Cambria"/>
        </w:rPr>
        <w:t xml:space="preserve">When I finally took a step back, I recognized that I was </w:t>
      </w:r>
      <w:r w:rsidR="00F57CF4">
        <w:rPr>
          <w:rFonts w:ascii="Cambria" w:hAnsi="Cambria"/>
        </w:rPr>
        <w:t>hoping</w:t>
      </w:r>
      <w:r>
        <w:rPr>
          <w:rFonts w:ascii="Cambria" w:hAnsi="Cambria"/>
        </w:rPr>
        <w:t xml:space="preserve"> to find survey items that </w:t>
      </w:r>
      <w:r w:rsidR="00F57CF4">
        <w:rPr>
          <w:rFonts w:ascii="Cambria" w:hAnsi="Cambria"/>
        </w:rPr>
        <w:t xml:space="preserve">directly </w:t>
      </w:r>
      <w:r>
        <w:rPr>
          <w:rFonts w:ascii="Cambria" w:hAnsi="Cambria"/>
        </w:rPr>
        <w:t>related to</w:t>
      </w:r>
      <w:r w:rsidR="00F57CF4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relationships between LatinX cultural factors and two novel medications. Realistically, I was not going to find these as they did not exist. With the help </w:t>
      </w:r>
      <w:r>
        <w:rPr>
          <w:rFonts w:ascii="Cambria" w:hAnsi="Cambria"/>
        </w:rPr>
        <w:lastRenderedPageBreak/>
        <w:t xml:space="preserve">of Dr. Thompson-Robinson, I found survey items that did assess the three cultural factors that I was interested in. Question by question, I completed my survey. While I did have to use resources outside the walls of Lied Library for these, I finally created a </w:t>
      </w:r>
      <w:r w:rsidR="00F57CF4">
        <w:rPr>
          <w:rFonts w:ascii="Cambria" w:hAnsi="Cambria"/>
        </w:rPr>
        <w:t>questionnaire</w:t>
      </w:r>
      <w:r>
        <w:rPr>
          <w:rFonts w:ascii="Cambria" w:hAnsi="Cambria"/>
        </w:rPr>
        <w:t xml:space="preserve"> that would help me gather the necessary data. </w:t>
      </w:r>
    </w:p>
    <w:p w14:paraId="15854596" w14:textId="4405E831" w:rsidR="00011608" w:rsidRPr="00F57CF4" w:rsidRDefault="00F57CF4" w:rsidP="00F57CF4">
      <w:pPr>
        <w:pStyle w:val="NormalWeb"/>
        <w:ind w:firstLine="720"/>
        <w:rPr>
          <w:rFonts w:ascii="Cambria" w:hAnsi="Cambria"/>
        </w:rPr>
      </w:pPr>
      <w:r>
        <w:rPr>
          <w:rFonts w:ascii="Cambria" w:hAnsi="Cambria"/>
        </w:rPr>
        <w:t xml:space="preserve">My </w:t>
      </w:r>
      <w:r>
        <w:rPr>
          <w:rFonts w:ascii="Cambria" w:hAnsi="Cambria"/>
        </w:rPr>
        <w:t>thesis</w:t>
      </w:r>
      <w:r>
        <w:rPr>
          <w:rFonts w:ascii="Cambria" w:hAnsi="Cambria"/>
        </w:rPr>
        <w:t xml:space="preserve"> explored </w:t>
      </w:r>
      <w:r>
        <w:rPr>
          <w:rFonts w:ascii="Cambria" w:hAnsi="Cambria"/>
        </w:rPr>
        <w:t xml:space="preserve">LatinX </w:t>
      </w:r>
      <w:r>
        <w:rPr>
          <w:rFonts w:ascii="Cambria" w:hAnsi="Cambria"/>
        </w:rPr>
        <w:t xml:space="preserve">cultural factors that had been ignored in the literature. </w:t>
      </w:r>
      <w:r>
        <w:rPr>
          <w:rFonts w:ascii="Cambria" w:hAnsi="Cambria"/>
        </w:rPr>
        <w:t>While it found</w:t>
      </w:r>
      <w:r w:rsidR="00011608">
        <w:rPr>
          <w:rFonts w:ascii="Cambria" w:hAnsi="Cambria"/>
        </w:rPr>
        <w:t xml:space="preserve"> similarities with extant </w:t>
      </w:r>
      <w:r>
        <w:rPr>
          <w:rFonts w:ascii="Cambria" w:hAnsi="Cambria"/>
        </w:rPr>
        <w:t>studies,</w:t>
      </w:r>
      <w:r w:rsidR="00011608">
        <w:rPr>
          <w:rFonts w:ascii="Cambria" w:hAnsi="Cambria"/>
        </w:rPr>
        <w:t xml:space="preserve"> </w:t>
      </w:r>
      <w:r>
        <w:rPr>
          <w:rFonts w:ascii="Cambria" w:hAnsi="Cambria"/>
        </w:rPr>
        <w:t>it</w:t>
      </w:r>
      <w:r w:rsidR="00011608">
        <w:rPr>
          <w:rFonts w:ascii="Cambria" w:hAnsi="Cambria"/>
        </w:rPr>
        <w:t xml:space="preserve"> </w:t>
      </w:r>
      <w:r>
        <w:rPr>
          <w:rFonts w:ascii="Cambria" w:hAnsi="Cambria"/>
        </w:rPr>
        <w:t>discovered</w:t>
      </w:r>
      <w:r w:rsidR="00011608">
        <w:rPr>
          <w:rFonts w:ascii="Cambria" w:hAnsi="Cambria"/>
        </w:rPr>
        <w:t xml:space="preserve"> areas of inquiry that need</w:t>
      </w:r>
      <w:r>
        <w:rPr>
          <w:rFonts w:ascii="Cambria" w:hAnsi="Cambria"/>
        </w:rPr>
        <w:t>ed</w:t>
      </w:r>
      <w:r w:rsidR="00011608">
        <w:rPr>
          <w:rFonts w:ascii="Cambria" w:hAnsi="Cambria"/>
        </w:rPr>
        <w:t xml:space="preserve"> further exploration</w:t>
      </w:r>
      <w:r>
        <w:rPr>
          <w:rFonts w:ascii="Cambria" w:hAnsi="Cambria"/>
        </w:rPr>
        <w:t xml:space="preserve"> and attempted to answer them</w:t>
      </w:r>
      <w:r w:rsidR="00011608">
        <w:rPr>
          <w:rFonts w:ascii="Cambria" w:hAnsi="Cambria"/>
        </w:rPr>
        <w:t xml:space="preserve">. While I could not find statistical significance </w:t>
      </w:r>
      <w:r>
        <w:rPr>
          <w:rFonts w:ascii="Cambria" w:hAnsi="Cambria"/>
        </w:rPr>
        <w:t>between</w:t>
      </w:r>
      <w:r w:rsidR="00011608">
        <w:rPr>
          <w:rFonts w:ascii="Cambria" w:hAnsi="Cambria"/>
        </w:rPr>
        <w:t xml:space="preserve"> all of </w:t>
      </w:r>
      <w:r>
        <w:rPr>
          <w:rFonts w:ascii="Cambria" w:hAnsi="Cambria"/>
        </w:rPr>
        <w:t>my factors</w:t>
      </w:r>
      <w:r w:rsidR="00011608">
        <w:rPr>
          <w:rFonts w:ascii="Cambria" w:hAnsi="Cambria"/>
        </w:rPr>
        <w:t xml:space="preserve"> and the medications I explored, </w:t>
      </w:r>
      <w:r>
        <w:rPr>
          <w:rFonts w:ascii="Cambria" w:hAnsi="Cambria"/>
        </w:rPr>
        <w:t>I know where to expand on my work and believe that I can with the new skillsets I have developed.</w:t>
      </w:r>
      <w:r w:rsidRPr="00F57CF4">
        <w:rPr>
          <w:rFonts w:ascii="Cambria" w:hAnsi="Cambria"/>
        </w:rPr>
        <w:t xml:space="preserve"> </w:t>
      </w:r>
      <w:r>
        <w:rPr>
          <w:rFonts w:ascii="Cambria" w:hAnsi="Cambria"/>
        </w:rPr>
        <w:t>I submit my application for the Lance and Elena Calvert Research Award having finished a project that has not only opened many doors for me, but one that has also made me a better researcher.</w:t>
      </w:r>
    </w:p>
    <w:sectPr w:rsidR="00011608" w:rsidRPr="00F57CF4" w:rsidSect="002A6F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608"/>
    <w:rsid w:val="00011608"/>
    <w:rsid w:val="000442A8"/>
    <w:rsid w:val="00091E0D"/>
    <w:rsid w:val="00267FFD"/>
    <w:rsid w:val="002A44E1"/>
    <w:rsid w:val="002A6F18"/>
    <w:rsid w:val="002B3BAC"/>
    <w:rsid w:val="002F7303"/>
    <w:rsid w:val="00322174"/>
    <w:rsid w:val="0040612A"/>
    <w:rsid w:val="004E7E15"/>
    <w:rsid w:val="005748C8"/>
    <w:rsid w:val="005B5D9F"/>
    <w:rsid w:val="006B0675"/>
    <w:rsid w:val="009D6174"/>
    <w:rsid w:val="00A42C52"/>
    <w:rsid w:val="00C57CD7"/>
    <w:rsid w:val="00D22EF3"/>
    <w:rsid w:val="00F57CF4"/>
    <w:rsid w:val="00FC06E7"/>
    <w:rsid w:val="00FD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6BD58E"/>
  <w14:defaultImageDpi w14:val="32767"/>
  <w15:chartTrackingRefBased/>
  <w15:docId w15:val="{750492DA-3FF9-C14D-9D14-65F39A2AE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1160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CF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CF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9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90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69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839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01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051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7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033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92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254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6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99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31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084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24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062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13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689</Words>
  <Characters>3773</Characters>
  <Application>Microsoft Office Word</Application>
  <DocSecurity>0</DocSecurity>
  <Lines>57</Lines>
  <Paragraphs>3</Paragraphs>
  <ScaleCrop>false</ScaleCrop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Santiago Gudino Rosales</dc:creator>
  <cp:keywords/>
  <dc:description/>
  <cp:lastModifiedBy>Santiago Gudino Rosales</cp:lastModifiedBy>
  <cp:revision>2</cp:revision>
  <dcterms:created xsi:type="dcterms:W3CDTF">2020-04-15T00:01:00Z</dcterms:created>
  <dcterms:modified xsi:type="dcterms:W3CDTF">2020-04-16T18:17:00Z</dcterms:modified>
</cp:coreProperties>
</file>