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C39" w:rsidRDefault="00D9335F" w:rsidP="000C1C3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4</w:t>
      </w:r>
      <w:bookmarkStart w:id="0" w:name="_GoBack"/>
      <w:bookmarkEnd w:id="0"/>
      <w:r w:rsidR="000C1C3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C1C39">
        <w:rPr>
          <w:rFonts w:ascii="Times New Roman" w:hAnsi="Times New Roman" w:cs="Times New Roman"/>
          <w:sz w:val="24"/>
          <w:szCs w:val="24"/>
        </w:rPr>
        <w:t>Parameters from multivariate multiple regression predicting caregiver fruit and vegetable behavioral skills</w:t>
      </w:r>
    </w:p>
    <w:p w:rsidR="000C1C39" w:rsidRDefault="000C1C39" w:rsidP="000C1C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1620"/>
        <w:gridCol w:w="1440"/>
        <w:gridCol w:w="1170"/>
        <w:gridCol w:w="1255"/>
      </w:tblGrid>
      <w:tr w:rsidR="000C1C39" w:rsidRPr="00B81AA6" w:rsidTr="00E04467">
        <w:trPr>
          <w:trHeight w:val="562"/>
        </w:trPr>
        <w:tc>
          <w:tcPr>
            <w:tcW w:w="3865" w:type="dxa"/>
            <w:tcBorders>
              <w:bottom w:val="single" w:sz="4" w:space="0" w:color="auto"/>
              <w:right w:val="nil"/>
            </w:tcBorders>
          </w:tcPr>
          <w:p w:rsidR="000C1C39" w:rsidRPr="00B81AA6" w:rsidRDefault="000C1C39" w:rsidP="004A37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81AA6">
              <w:rPr>
                <w:rFonts w:ascii="Times New Roman" w:hAnsi="Times New Roman" w:cs="Times New Roman"/>
                <w:sz w:val="24"/>
                <w:szCs w:val="24"/>
              </w:rPr>
              <w:t>Predictors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</w:tcPr>
          <w:p w:rsidR="000C1C39" w:rsidRPr="00B81AA6" w:rsidRDefault="000C1C39" w:rsidP="004A37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6">
              <w:rPr>
                <w:rFonts w:ascii="Times New Roman" w:hAnsi="Times New Roman" w:cs="Times New Roman"/>
                <w:sz w:val="24"/>
                <w:szCs w:val="24"/>
              </w:rPr>
              <w:t>β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:rsidR="000C1C39" w:rsidRPr="00B81AA6" w:rsidRDefault="000C1C39" w:rsidP="004A37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:rsidR="000C1C39" w:rsidRPr="00B81AA6" w:rsidRDefault="000C1C39" w:rsidP="004A37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1AA6">
              <w:rPr>
                <w:rFonts w:ascii="Times New Roman" w:hAnsi="Times New Roman" w:cs="Times New Roman"/>
                <w:sz w:val="24"/>
                <w:szCs w:val="24"/>
              </w:rPr>
              <w:t>s.e.</w:t>
            </w:r>
            <w:proofErr w:type="spellEnd"/>
          </w:p>
        </w:tc>
        <w:tc>
          <w:tcPr>
            <w:tcW w:w="1255" w:type="dxa"/>
            <w:tcBorders>
              <w:left w:val="nil"/>
              <w:bottom w:val="single" w:sz="4" w:space="0" w:color="auto"/>
            </w:tcBorders>
          </w:tcPr>
          <w:p w:rsidR="000C1C39" w:rsidRPr="00B81AA6" w:rsidRDefault="000C1C39" w:rsidP="004A37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6">
              <w:rPr>
                <w:rFonts w:ascii="Times New Roman" w:hAnsi="Times New Roman" w:cs="Times New Roman"/>
                <w:sz w:val="24"/>
                <w:szCs w:val="24"/>
              </w:rPr>
              <w:t>p-value</w:t>
            </w:r>
          </w:p>
        </w:tc>
      </w:tr>
      <w:tr w:rsidR="000C1C39" w:rsidRPr="00B81AA6" w:rsidTr="00E04467">
        <w:tc>
          <w:tcPr>
            <w:tcW w:w="3865" w:type="dxa"/>
            <w:tcBorders>
              <w:bottom w:val="nil"/>
              <w:right w:val="nil"/>
            </w:tcBorders>
          </w:tcPr>
          <w:p w:rsidR="000C1C39" w:rsidRPr="00B81AA6" w:rsidRDefault="000C1C39" w:rsidP="004A376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6">
              <w:rPr>
                <w:rFonts w:ascii="Times New Roman" w:hAnsi="Times New Roman" w:cs="Times New Roman"/>
                <w:sz w:val="24"/>
                <w:szCs w:val="24"/>
              </w:rPr>
              <w:t>Information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</w:tcPr>
          <w:p w:rsidR="000C1C39" w:rsidRPr="00B81AA6" w:rsidRDefault="000C1C39" w:rsidP="004A376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0.136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:rsidR="000C1C39" w:rsidRPr="00B81AA6" w:rsidRDefault="000C1C39" w:rsidP="004A376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0.077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:rsidR="000C1C39" w:rsidRPr="00B81AA6" w:rsidRDefault="000C1C39" w:rsidP="004A37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1.77</w:t>
            </w:r>
          </w:p>
        </w:tc>
        <w:tc>
          <w:tcPr>
            <w:tcW w:w="1255" w:type="dxa"/>
            <w:tcBorders>
              <w:left w:val="nil"/>
              <w:bottom w:val="nil"/>
            </w:tcBorders>
          </w:tcPr>
          <w:p w:rsidR="000C1C39" w:rsidRPr="00B81AA6" w:rsidRDefault="000C1C39" w:rsidP="004A37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0.076</w:t>
            </w:r>
          </w:p>
        </w:tc>
      </w:tr>
      <w:tr w:rsidR="000C1C39" w:rsidRPr="00B81AA6" w:rsidTr="00E04467">
        <w:tc>
          <w:tcPr>
            <w:tcW w:w="3865" w:type="dxa"/>
            <w:tcBorders>
              <w:top w:val="nil"/>
              <w:bottom w:val="nil"/>
              <w:right w:val="nil"/>
            </w:tcBorders>
          </w:tcPr>
          <w:p w:rsidR="000C1C39" w:rsidRPr="00B81AA6" w:rsidRDefault="000C1C39" w:rsidP="004A376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6">
              <w:rPr>
                <w:rFonts w:ascii="Times New Roman" w:hAnsi="Times New Roman" w:cs="Times New Roman"/>
                <w:sz w:val="24"/>
                <w:szCs w:val="24"/>
              </w:rPr>
              <w:t>Motivation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0C1C39" w:rsidRPr="00B81AA6" w:rsidRDefault="000C1C39" w:rsidP="004A376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0.666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C1C39" w:rsidRPr="00B81AA6" w:rsidRDefault="000C1C39" w:rsidP="004A376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C1C39" w:rsidRPr="00B81AA6" w:rsidRDefault="000C1C39" w:rsidP="004A37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1.99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</w:tcBorders>
          </w:tcPr>
          <w:p w:rsidR="000C1C39" w:rsidRPr="00B81AA6" w:rsidRDefault="000C1C39" w:rsidP="004A37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0.000*</w:t>
            </w:r>
          </w:p>
        </w:tc>
      </w:tr>
      <w:tr w:rsidR="000C1C39" w:rsidRPr="00B81AA6" w:rsidTr="00E04467">
        <w:trPr>
          <w:trHeight w:val="350"/>
        </w:trPr>
        <w:tc>
          <w:tcPr>
            <w:tcW w:w="3865" w:type="dxa"/>
            <w:tcBorders>
              <w:top w:val="nil"/>
              <w:right w:val="nil"/>
            </w:tcBorders>
          </w:tcPr>
          <w:p w:rsidR="000C1C39" w:rsidRPr="00B81AA6" w:rsidRDefault="000C1C39" w:rsidP="004A376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81AA6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B81A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:rsidR="000C1C39" w:rsidRPr="00B81AA6" w:rsidRDefault="000C1C39" w:rsidP="004A376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6">
              <w:rPr>
                <w:rFonts w:ascii="Times New Roman" w:hAnsi="Times New Roman" w:cs="Times New Roman"/>
                <w:sz w:val="24"/>
                <w:szCs w:val="24"/>
              </w:rPr>
              <w:t>0.524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right w:val="nil"/>
            </w:tcBorders>
          </w:tcPr>
          <w:p w:rsidR="000C1C39" w:rsidRPr="00B81AA6" w:rsidRDefault="000C1C39" w:rsidP="004A376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</w:tcBorders>
          </w:tcPr>
          <w:p w:rsidR="000C1C39" w:rsidRPr="00B81AA6" w:rsidRDefault="000C1C39" w:rsidP="004A37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0.000*</w:t>
            </w:r>
          </w:p>
        </w:tc>
      </w:tr>
    </w:tbl>
    <w:p w:rsidR="000C1C39" w:rsidRPr="00710BE7" w:rsidRDefault="00710BE7" w:rsidP="000C1C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BE7">
        <w:rPr>
          <w:rFonts w:ascii="Times New Roman" w:hAnsi="Times New Roman" w:cs="Times New Roman"/>
          <w:i/>
          <w:sz w:val="24"/>
          <w:szCs w:val="24"/>
        </w:rPr>
        <w:t>*p &lt; 0.05</w:t>
      </w:r>
    </w:p>
    <w:p w:rsidR="0043711C" w:rsidRDefault="0043711C"/>
    <w:sectPr w:rsidR="0043711C" w:rsidSect="00B622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C39"/>
    <w:rsid w:val="000C1C39"/>
    <w:rsid w:val="0043711C"/>
    <w:rsid w:val="00710BE7"/>
    <w:rsid w:val="00A80731"/>
    <w:rsid w:val="00CB7823"/>
    <w:rsid w:val="00D20018"/>
    <w:rsid w:val="00D9335F"/>
    <w:rsid w:val="00E04467"/>
    <w:rsid w:val="00E17AC2"/>
    <w:rsid w:val="00EE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1342F2-5EC7-4622-8875-9CCBEC34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C3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1C39"/>
    <w:pPr>
      <w:spacing w:after="0" w:line="240" w:lineRule="auto"/>
    </w:pPr>
  </w:style>
  <w:style w:type="table" w:styleId="TableGrid">
    <w:name w:val="Table Grid"/>
    <w:basedOn w:val="TableNormal"/>
    <w:uiPriority w:val="59"/>
    <w:rsid w:val="000C1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Sinley</dc:creator>
  <cp:keywords/>
  <dc:description/>
  <cp:lastModifiedBy>Sinley, Rachel</cp:lastModifiedBy>
  <cp:revision>4</cp:revision>
  <dcterms:created xsi:type="dcterms:W3CDTF">2017-03-25T15:40:00Z</dcterms:created>
  <dcterms:modified xsi:type="dcterms:W3CDTF">2017-03-25T15:41:00Z</dcterms:modified>
</cp:coreProperties>
</file>